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505" w:rsidRPr="00FC4547" w:rsidRDefault="00EA2505" w:rsidP="00EA2505">
      <w:pPr>
        <w:spacing w:after="0" w:line="240" w:lineRule="auto"/>
        <w:ind w:left="-1701" w:right="-1133"/>
        <w:jc w:val="center"/>
        <w:rPr>
          <w:rFonts w:ascii="Arial" w:hAnsi="Arial" w:cs="Arial"/>
          <w:bCs/>
          <w:noProof/>
          <w:w w:val="115"/>
          <w:sz w:val="24"/>
          <w:szCs w:val="24"/>
        </w:rPr>
      </w:pPr>
      <w:bookmarkStart w:id="0" w:name="_GoBack"/>
      <w:r w:rsidRPr="00FC4547">
        <w:rPr>
          <w:rFonts w:ascii="Arial" w:hAnsi="Arial" w:cs="Arial"/>
          <w:bCs/>
          <w:noProof/>
          <w:w w:val="115"/>
          <w:sz w:val="24"/>
          <w:szCs w:val="24"/>
        </w:rPr>
        <w:t>АДМИНИСТРАЦИЯ</w:t>
      </w:r>
    </w:p>
    <w:p w:rsidR="00EA2505" w:rsidRPr="00FC4547" w:rsidRDefault="00EA2505" w:rsidP="00EA2505">
      <w:pPr>
        <w:spacing w:after="0" w:line="240" w:lineRule="auto"/>
        <w:ind w:left="-1701" w:right="-1133"/>
        <w:jc w:val="center"/>
        <w:rPr>
          <w:rFonts w:ascii="Arial" w:hAnsi="Arial" w:cs="Arial"/>
          <w:bCs/>
          <w:spacing w:val="10"/>
          <w:w w:val="115"/>
          <w:sz w:val="24"/>
          <w:szCs w:val="24"/>
        </w:rPr>
      </w:pPr>
      <w:r w:rsidRPr="00FC4547">
        <w:rPr>
          <w:rFonts w:ascii="Arial" w:hAnsi="Arial" w:cs="Arial"/>
          <w:bCs/>
          <w:noProof/>
          <w:spacing w:val="10"/>
          <w:w w:val="115"/>
          <w:sz w:val="24"/>
          <w:szCs w:val="24"/>
        </w:rPr>
        <w:t>МУНИЦИПАЛЬНОГО ОБРАЗОВАНИЯ</w:t>
      </w:r>
    </w:p>
    <w:p w:rsidR="00EA2505" w:rsidRPr="00FC4547" w:rsidRDefault="00EA2505" w:rsidP="00EA2505">
      <w:pPr>
        <w:spacing w:after="0" w:line="240" w:lineRule="auto"/>
        <w:ind w:left="-1701" w:right="-1133"/>
        <w:jc w:val="center"/>
        <w:rPr>
          <w:rFonts w:ascii="Arial" w:hAnsi="Arial" w:cs="Arial"/>
          <w:bCs/>
          <w:noProof/>
          <w:spacing w:val="10"/>
          <w:w w:val="115"/>
          <w:sz w:val="24"/>
          <w:szCs w:val="24"/>
        </w:rPr>
      </w:pPr>
      <w:r w:rsidRPr="00FC4547">
        <w:rPr>
          <w:rFonts w:ascii="Arial" w:hAnsi="Arial" w:cs="Arial"/>
          <w:bCs/>
          <w:noProof/>
          <w:spacing w:val="10"/>
          <w:w w:val="115"/>
          <w:sz w:val="24"/>
          <w:szCs w:val="24"/>
        </w:rPr>
        <w:t>ГОРОДСКОЙ ОКРУГ ЛЮБЕРЦЫ</w:t>
      </w:r>
      <w:r w:rsidRPr="00FC4547">
        <w:rPr>
          <w:rFonts w:ascii="Arial" w:hAnsi="Arial" w:cs="Arial"/>
          <w:bCs/>
          <w:spacing w:val="10"/>
          <w:w w:val="115"/>
          <w:sz w:val="24"/>
          <w:szCs w:val="24"/>
        </w:rPr>
        <w:br/>
      </w:r>
      <w:r w:rsidRPr="00FC4547">
        <w:rPr>
          <w:rFonts w:ascii="Arial" w:hAnsi="Arial" w:cs="Arial"/>
          <w:bCs/>
          <w:noProof/>
          <w:spacing w:val="10"/>
          <w:w w:val="115"/>
          <w:sz w:val="24"/>
          <w:szCs w:val="24"/>
        </w:rPr>
        <w:t>МОСКОВСКОЙ ОБЛАСТИ</w:t>
      </w:r>
    </w:p>
    <w:p w:rsidR="00EA2505" w:rsidRPr="00FC4547" w:rsidRDefault="00EA2505" w:rsidP="00EA2505">
      <w:pPr>
        <w:spacing w:after="0" w:line="240" w:lineRule="auto"/>
        <w:jc w:val="center"/>
        <w:rPr>
          <w:rFonts w:ascii="Arial" w:hAnsi="Arial" w:cs="Arial"/>
          <w:noProof/>
          <w:sz w:val="24"/>
          <w:szCs w:val="24"/>
        </w:rPr>
      </w:pPr>
    </w:p>
    <w:p w:rsidR="00EA2505" w:rsidRPr="00FC4547" w:rsidRDefault="00EA2505" w:rsidP="00EA2505">
      <w:pPr>
        <w:pStyle w:val="Style2"/>
        <w:widowControl/>
        <w:spacing w:line="240" w:lineRule="auto"/>
        <w:ind w:firstLine="0"/>
        <w:jc w:val="center"/>
        <w:rPr>
          <w:rFonts w:ascii="Arial" w:hAnsi="Arial" w:cs="Arial"/>
        </w:rPr>
      </w:pPr>
      <w:r w:rsidRPr="00FC4547">
        <w:rPr>
          <w:rFonts w:ascii="Arial" w:hAnsi="Arial" w:cs="Arial"/>
        </w:rPr>
        <w:t>ПОСТАНОВЛЕНИЕ</w:t>
      </w:r>
    </w:p>
    <w:p w:rsidR="00EA2505" w:rsidRPr="00FC4547" w:rsidRDefault="00EA2505" w:rsidP="00EA2505">
      <w:pPr>
        <w:pStyle w:val="Style2"/>
        <w:widowControl/>
        <w:spacing w:line="240" w:lineRule="auto"/>
        <w:ind w:firstLine="0"/>
        <w:jc w:val="left"/>
        <w:rPr>
          <w:rFonts w:ascii="Arial" w:hAnsi="Arial" w:cs="Arial"/>
        </w:rPr>
      </w:pPr>
      <w:r w:rsidRPr="00FC4547">
        <w:rPr>
          <w:rFonts w:ascii="Arial" w:hAnsi="Arial" w:cs="Arial"/>
        </w:rPr>
        <w:t>13.06.2019</w:t>
      </w:r>
      <w:r w:rsidRPr="00FC4547">
        <w:rPr>
          <w:rFonts w:ascii="Arial" w:hAnsi="Arial" w:cs="Arial"/>
        </w:rPr>
        <w:tab/>
      </w:r>
      <w:r w:rsidRPr="00FC4547">
        <w:rPr>
          <w:rFonts w:ascii="Arial" w:hAnsi="Arial" w:cs="Arial"/>
        </w:rPr>
        <w:tab/>
      </w:r>
      <w:r w:rsidRPr="00FC4547">
        <w:rPr>
          <w:rFonts w:ascii="Arial" w:hAnsi="Arial" w:cs="Arial"/>
        </w:rPr>
        <w:tab/>
      </w:r>
      <w:r w:rsidRPr="00FC4547">
        <w:rPr>
          <w:rFonts w:ascii="Arial" w:hAnsi="Arial" w:cs="Arial"/>
        </w:rPr>
        <w:tab/>
      </w:r>
      <w:r w:rsidRPr="00FC4547">
        <w:rPr>
          <w:rFonts w:ascii="Arial" w:hAnsi="Arial" w:cs="Arial"/>
        </w:rPr>
        <w:tab/>
      </w:r>
      <w:r w:rsidRPr="00FC4547">
        <w:rPr>
          <w:rFonts w:ascii="Arial" w:hAnsi="Arial" w:cs="Arial"/>
        </w:rPr>
        <w:tab/>
      </w:r>
      <w:r w:rsidRPr="00FC4547">
        <w:rPr>
          <w:rFonts w:ascii="Arial" w:hAnsi="Arial" w:cs="Arial"/>
        </w:rPr>
        <w:tab/>
      </w:r>
      <w:r w:rsidRPr="00FC4547">
        <w:rPr>
          <w:rFonts w:ascii="Arial" w:hAnsi="Arial" w:cs="Arial"/>
        </w:rPr>
        <w:tab/>
      </w:r>
      <w:r w:rsidRPr="00FC4547">
        <w:rPr>
          <w:rFonts w:ascii="Arial" w:hAnsi="Arial" w:cs="Arial"/>
        </w:rPr>
        <w:tab/>
      </w:r>
      <w:r w:rsidRPr="00FC4547">
        <w:rPr>
          <w:rFonts w:ascii="Arial" w:hAnsi="Arial" w:cs="Arial"/>
        </w:rPr>
        <w:tab/>
        <w:t xml:space="preserve">       № 2213-ПА</w:t>
      </w:r>
    </w:p>
    <w:p w:rsidR="00EA2505" w:rsidRPr="00FC4547" w:rsidRDefault="00EA2505" w:rsidP="00EA2505">
      <w:pPr>
        <w:spacing w:line="240" w:lineRule="auto"/>
        <w:jc w:val="center"/>
        <w:rPr>
          <w:rFonts w:ascii="Arial" w:hAnsi="Arial" w:cs="Arial"/>
          <w:sz w:val="24"/>
          <w:szCs w:val="24"/>
        </w:rPr>
      </w:pPr>
      <w:r w:rsidRPr="00FC4547">
        <w:rPr>
          <w:rFonts w:ascii="Arial" w:hAnsi="Arial" w:cs="Arial"/>
          <w:sz w:val="24"/>
          <w:szCs w:val="24"/>
        </w:rPr>
        <w:t>г. Люберцы</w:t>
      </w:r>
    </w:p>
    <w:p w:rsidR="007C633E" w:rsidRPr="00FC4547" w:rsidRDefault="007C633E" w:rsidP="007C633E">
      <w:pPr>
        <w:spacing w:after="0" w:line="240" w:lineRule="auto"/>
        <w:ind w:left="-1134" w:right="-1133"/>
        <w:jc w:val="center"/>
        <w:rPr>
          <w:rFonts w:ascii="Arial" w:hAnsi="Arial" w:cs="Arial"/>
          <w:b/>
          <w:sz w:val="24"/>
          <w:szCs w:val="24"/>
        </w:rPr>
      </w:pPr>
    </w:p>
    <w:p w:rsidR="007C633E" w:rsidRPr="00FC4547" w:rsidRDefault="007C633E" w:rsidP="007C633E">
      <w:pPr>
        <w:spacing w:after="0" w:line="240" w:lineRule="auto"/>
        <w:ind w:left="-1134" w:right="-1133"/>
        <w:jc w:val="center"/>
        <w:rPr>
          <w:rFonts w:ascii="Arial" w:hAnsi="Arial" w:cs="Arial"/>
          <w:b/>
          <w:sz w:val="24"/>
          <w:szCs w:val="24"/>
        </w:rPr>
      </w:pPr>
    </w:p>
    <w:p w:rsidR="007C633E" w:rsidRPr="00FC4547" w:rsidRDefault="007C633E" w:rsidP="007C633E">
      <w:pPr>
        <w:suppressAutoHyphens/>
        <w:autoSpaceDE w:val="0"/>
        <w:autoSpaceDN w:val="0"/>
        <w:adjustRightInd w:val="0"/>
        <w:spacing w:after="0" w:line="240" w:lineRule="auto"/>
        <w:jc w:val="center"/>
        <w:outlineLvl w:val="0"/>
        <w:rPr>
          <w:rFonts w:ascii="Arial" w:hAnsi="Arial" w:cs="Arial"/>
          <w:b/>
          <w:sz w:val="24"/>
          <w:szCs w:val="24"/>
        </w:rPr>
      </w:pPr>
      <w:r w:rsidRPr="00FC4547">
        <w:rPr>
          <w:rFonts w:ascii="Arial" w:hAnsi="Arial" w:cs="Arial"/>
          <w:b/>
          <w:sz w:val="24"/>
          <w:szCs w:val="24"/>
        </w:rPr>
        <w:t xml:space="preserve">О внесении изменений в муниципальную программу «Развитие сети муниципальных платных парковок на территории </w:t>
      </w:r>
    </w:p>
    <w:p w:rsidR="007C633E" w:rsidRPr="00FC4547" w:rsidRDefault="007C633E" w:rsidP="007C633E">
      <w:pPr>
        <w:suppressAutoHyphens/>
        <w:autoSpaceDE w:val="0"/>
        <w:autoSpaceDN w:val="0"/>
        <w:adjustRightInd w:val="0"/>
        <w:spacing w:after="0" w:line="240" w:lineRule="auto"/>
        <w:jc w:val="center"/>
        <w:outlineLvl w:val="0"/>
        <w:rPr>
          <w:rFonts w:ascii="Arial" w:hAnsi="Arial" w:cs="Arial"/>
          <w:b/>
          <w:sz w:val="24"/>
          <w:szCs w:val="24"/>
        </w:rPr>
      </w:pPr>
      <w:r w:rsidRPr="00FC4547">
        <w:rPr>
          <w:rFonts w:ascii="Arial" w:hAnsi="Arial" w:cs="Arial"/>
          <w:b/>
          <w:sz w:val="24"/>
          <w:szCs w:val="24"/>
        </w:rPr>
        <w:t>городского округа Люберцы»</w:t>
      </w:r>
    </w:p>
    <w:p w:rsidR="007C633E" w:rsidRPr="00FC4547" w:rsidRDefault="007C633E" w:rsidP="007C633E">
      <w:pPr>
        <w:suppressAutoHyphens/>
        <w:spacing w:after="0" w:line="240" w:lineRule="auto"/>
        <w:jc w:val="center"/>
        <w:rPr>
          <w:rFonts w:ascii="Arial" w:hAnsi="Arial" w:cs="Arial"/>
          <w:b/>
          <w:sz w:val="24"/>
          <w:szCs w:val="24"/>
        </w:rPr>
      </w:pPr>
    </w:p>
    <w:p w:rsidR="007C633E" w:rsidRPr="00FC4547" w:rsidRDefault="007C633E" w:rsidP="007C633E">
      <w:pPr>
        <w:suppressAutoHyphens/>
        <w:spacing w:after="0" w:line="240" w:lineRule="auto"/>
        <w:jc w:val="center"/>
        <w:rPr>
          <w:rFonts w:ascii="Arial" w:hAnsi="Arial" w:cs="Arial"/>
          <w:b/>
          <w:sz w:val="24"/>
          <w:szCs w:val="24"/>
        </w:rPr>
      </w:pPr>
    </w:p>
    <w:p w:rsidR="007C633E" w:rsidRPr="00FC4547" w:rsidRDefault="007C633E" w:rsidP="007C633E">
      <w:pPr>
        <w:autoSpaceDE w:val="0"/>
        <w:autoSpaceDN w:val="0"/>
        <w:adjustRightInd w:val="0"/>
        <w:spacing w:after="0" w:line="240" w:lineRule="auto"/>
        <w:ind w:firstLine="851"/>
        <w:jc w:val="both"/>
        <w:outlineLvl w:val="0"/>
        <w:rPr>
          <w:rFonts w:ascii="Arial" w:hAnsi="Arial" w:cs="Arial"/>
          <w:sz w:val="24"/>
          <w:szCs w:val="24"/>
        </w:rPr>
      </w:pPr>
      <w:r w:rsidRPr="00FC4547">
        <w:rPr>
          <w:rFonts w:ascii="Arial" w:hAnsi="Arial" w:cs="Arial"/>
          <w:sz w:val="24"/>
          <w:szCs w:val="24"/>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w:t>
      </w:r>
      <w:r w:rsidR="005A5C8E" w:rsidRPr="00FC4547">
        <w:rPr>
          <w:rFonts w:ascii="Arial" w:hAnsi="Arial" w:cs="Arial"/>
          <w:sz w:val="24"/>
          <w:szCs w:val="24"/>
        </w:rPr>
        <w:t>05</w:t>
      </w:r>
      <w:r w:rsidRPr="00FC4547">
        <w:rPr>
          <w:rFonts w:ascii="Arial" w:hAnsi="Arial" w:cs="Arial"/>
          <w:sz w:val="24"/>
          <w:szCs w:val="24"/>
        </w:rPr>
        <w:t>.12.201</w:t>
      </w:r>
      <w:r w:rsidR="005A5C8E" w:rsidRPr="00FC4547">
        <w:rPr>
          <w:rFonts w:ascii="Arial" w:hAnsi="Arial" w:cs="Arial"/>
          <w:sz w:val="24"/>
          <w:szCs w:val="24"/>
        </w:rPr>
        <w:t>8</w:t>
      </w:r>
      <w:r w:rsidRPr="00FC4547">
        <w:rPr>
          <w:rFonts w:ascii="Arial" w:hAnsi="Arial" w:cs="Arial"/>
          <w:sz w:val="24"/>
          <w:szCs w:val="24"/>
        </w:rPr>
        <w:t xml:space="preserve"> № </w:t>
      </w:r>
      <w:r w:rsidR="005A5C8E" w:rsidRPr="00FC4547">
        <w:rPr>
          <w:rFonts w:ascii="Arial" w:hAnsi="Arial" w:cs="Arial"/>
          <w:sz w:val="24"/>
          <w:szCs w:val="24"/>
        </w:rPr>
        <w:t>250</w:t>
      </w:r>
      <w:r w:rsidRPr="00FC4547">
        <w:rPr>
          <w:rFonts w:ascii="Arial" w:hAnsi="Arial" w:cs="Arial"/>
          <w:sz w:val="24"/>
          <w:szCs w:val="24"/>
        </w:rPr>
        <w:t>/</w:t>
      </w:r>
      <w:r w:rsidR="005A5C8E" w:rsidRPr="00FC4547">
        <w:rPr>
          <w:rFonts w:ascii="Arial" w:hAnsi="Arial" w:cs="Arial"/>
          <w:sz w:val="24"/>
          <w:szCs w:val="24"/>
        </w:rPr>
        <w:t>29</w:t>
      </w:r>
      <w:r w:rsidRPr="00FC4547">
        <w:rPr>
          <w:rFonts w:ascii="Arial" w:hAnsi="Arial" w:cs="Arial"/>
          <w:sz w:val="24"/>
          <w:szCs w:val="24"/>
        </w:rPr>
        <w:t xml:space="preserve"> «О бюджете муниципального образования городской округ Люберцы Московской области  на 201</w:t>
      </w:r>
      <w:r w:rsidR="005A5C8E" w:rsidRPr="00FC4547">
        <w:rPr>
          <w:rFonts w:ascii="Arial" w:hAnsi="Arial" w:cs="Arial"/>
          <w:sz w:val="24"/>
          <w:szCs w:val="24"/>
        </w:rPr>
        <w:t>9</w:t>
      </w:r>
      <w:r w:rsidRPr="00FC4547">
        <w:rPr>
          <w:rFonts w:ascii="Arial" w:hAnsi="Arial" w:cs="Arial"/>
          <w:sz w:val="24"/>
          <w:szCs w:val="24"/>
        </w:rPr>
        <w:t xml:space="preserve"> год и на плановый период 20</w:t>
      </w:r>
      <w:r w:rsidR="005A5C8E" w:rsidRPr="00FC4547">
        <w:rPr>
          <w:rFonts w:ascii="Arial" w:hAnsi="Arial" w:cs="Arial"/>
          <w:sz w:val="24"/>
          <w:szCs w:val="24"/>
        </w:rPr>
        <w:t>20</w:t>
      </w:r>
      <w:r w:rsidRPr="00FC4547">
        <w:rPr>
          <w:rFonts w:ascii="Arial" w:hAnsi="Arial" w:cs="Arial"/>
          <w:sz w:val="24"/>
          <w:szCs w:val="24"/>
        </w:rPr>
        <w:t xml:space="preserve"> и 202</w:t>
      </w:r>
      <w:r w:rsidR="005A5C8E" w:rsidRPr="00FC4547">
        <w:rPr>
          <w:rFonts w:ascii="Arial" w:hAnsi="Arial" w:cs="Arial"/>
          <w:sz w:val="24"/>
          <w:szCs w:val="24"/>
        </w:rPr>
        <w:t>1</w:t>
      </w:r>
      <w:r w:rsidRPr="00FC4547">
        <w:rPr>
          <w:rFonts w:ascii="Arial" w:hAnsi="Arial" w:cs="Arial"/>
          <w:sz w:val="24"/>
          <w:szCs w:val="24"/>
        </w:rPr>
        <w:t xml:space="preserve"> годов»,  Постановлением администрации муниципального образования городской округ Люберцы </w:t>
      </w:r>
      <w:r w:rsidR="005A5C8E" w:rsidRPr="00FC4547">
        <w:rPr>
          <w:rFonts w:ascii="Arial" w:hAnsi="Arial" w:cs="Arial"/>
          <w:sz w:val="24"/>
          <w:szCs w:val="24"/>
        </w:rPr>
        <w:t xml:space="preserve">        </w:t>
      </w:r>
      <w:r w:rsidRPr="00FC4547">
        <w:rPr>
          <w:rFonts w:ascii="Arial" w:hAnsi="Arial" w:cs="Arial"/>
          <w:sz w:val="24"/>
          <w:szCs w:val="24"/>
        </w:rPr>
        <w:t xml:space="preserve">  от 20.09.2018 № 3715</w:t>
      </w:r>
      <w:r w:rsidR="005A5C8E" w:rsidRPr="00FC4547">
        <w:rPr>
          <w:rFonts w:ascii="Arial" w:hAnsi="Arial" w:cs="Arial"/>
          <w:sz w:val="24"/>
          <w:szCs w:val="24"/>
        </w:rPr>
        <w:t>-ПА «Об утверждении П</w:t>
      </w:r>
      <w:r w:rsidRPr="00FC4547">
        <w:rPr>
          <w:rFonts w:ascii="Arial" w:hAnsi="Arial" w:cs="Arial"/>
          <w:sz w:val="24"/>
          <w:szCs w:val="24"/>
        </w:rPr>
        <w:t>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7C633E" w:rsidRPr="00FC4547" w:rsidRDefault="007C633E" w:rsidP="007C633E">
      <w:pPr>
        <w:suppressAutoHyphens/>
        <w:spacing w:after="0" w:line="240" w:lineRule="auto"/>
        <w:jc w:val="both"/>
        <w:rPr>
          <w:rFonts w:ascii="Arial" w:hAnsi="Arial" w:cs="Arial"/>
          <w:sz w:val="24"/>
          <w:szCs w:val="24"/>
        </w:rPr>
      </w:pPr>
    </w:p>
    <w:p w:rsidR="007C633E" w:rsidRPr="00FC4547" w:rsidRDefault="007C633E" w:rsidP="007C633E">
      <w:pPr>
        <w:autoSpaceDE w:val="0"/>
        <w:autoSpaceDN w:val="0"/>
        <w:adjustRightInd w:val="0"/>
        <w:spacing w:after="0" w:line="240" w:lineRule="auto"/>
        <w:ind w:firstLine="567"/>
        <w:jc w:val="both"/>
        <w:outlineLvl w:val="0"/>
        <w:rPr>
          <w:rFonts w:ascii="Arial" w:hAnsi="Arial" w:cs="Arial"/>
          <w:sz w:val="24"/>
          <w:szCs w:val="24"/>
        </w:rPr>
      </w:pPr>
      <w:r w:rsidRPr="00FC4547">
        <w:rPr>
          <w:rFonts w:ascii="Arial" w:hAnsi="Arial" w:cs="Arial"/>
          <w:sz w:val="24"/>
          <w:szCs w:val="24"/>
        </w:rPr>
        <w:t>1.  Внести изменения в муниципальную программу «Развитие сети муниципальных платных парковок на территории городского округа Люберцы», утвержденную Постановлением администрации городского округа Люберцы от 23.05.2018 № 1878-ПА,</w:t>
      </w:r>
      <w:r w:rsidRPr="00FC4547">
        <w:rPr>
          <w:rFonts w:ascii="Arial" w:hAnsi="Arial" w:cs="Arial"/>
          <w:bCs/>
          <w:sz w:val="24"/>
          <w:szCs w:val="24"/>
        </w:rPr>
        <w:t xml:space="preserve"> утвердив ее в новой редакции </w:t>
      </w:r>
      <w:r w:rsidRPr="00FC4547">
        <w:rPr>
          <w:rFonts w:ascii="Arial" w:hAnsi="Arial" w:cs="Arial"/>
          <w:sz w:val="24"/>
          <w:szCs w:val="24"/>
        </w:rPr>
        <w:t>(прилагается).</w:t>
      </w:r>
    </w:p>
    <w:p w:rsidR="007C633E" w:rsidRPr="00FC4547" w:rsidRDefault="007C633E" w:rsidP="007C633E">
      <w:pPr>
        <w:tabs>
          <w:tab w:val="left" w:pos="993"/>
        </w:tabs>
        <w:spacing w:after="0" w:line="240" w:lineRule="auto"/>
        <w:ind w:firstLine="567"/>
        <w:jc w:val="both"/>
        <w:rPr>
          <w:rFonts w:ascii="Arial" w:hAnsi="Arial" w:cs="Arial"/>
          <w:sz w:val="24"/>
          <w:szCs w:val="24"/>
        </w:rPr>
      </w:pPr>
      <w:r w:rsidRPr="00FC4547">
        <w:rPr>
          <w:rFonts w:ascii="Arial" w:hAnsi="Arial" w:cs="Arial"/>
          <w:sz w:val="24"/>
          <w:szCs w:val="24"/>
        </w:rPr>
        <w:t>2. Опубликовать настоящее Постановление в средствах массовой информации и разместить на официальном сайте администрации в сети «Интернет».</w:t>
      </w:r>
    </w:p>
    <w:p w:rsidR="007C633E" w:rsidRPr="00FC4547" w:rsidRDefault="007C633E" w:rsidP="007C633E">
      <w:pPr>
        <w:tabs>
          <w:tab w:val="left" w:pos="993"/>
        </w:tabs>
        <w:spacing w:after="0" w:line="240" w:lineRule="auto"/>
        <w:ind w:firstLine="567"/>
        <w:jc w:val="both"/>
        <w:rPr>
          <w:rFonts w:ascii="Arial" w:hAnsi="Arial" w:cs="Arial"/>
          <w:sz w:val="24"/>
          <w:szCs w:val="24"/>
        </w:rPr>
      </w:pPr>
      <w:r w:rsidRPr="00FC4547">
        <w:rPr>
          <w:rFonts w:ascii="Arial" w:hAnsi="Arial" w:cs="Arial"/>
          <w:sz w:val="24"/>
          <w:szCs w:val="24"/>
        </w:rPr>
        <w:t>3.</w:t>
      </w:r>
      <w:r w:rsidRPr="00FC4547">
        <w:rPr>
          <w:rFonts w:ascii="Arial" w:hAnsi="Arial" w:cs="Arial"/>
          <w:sz w:val="24"/>
          <w:szCs w:val="24"/>
        </w:rPr>
        <w:tab/>
        <w:t xml:space="preserve">Контроль за исполнением настоящего Постановления возложить на заместителя Главы администрации </w:t>
      </w:r>
      <w:proofErr w:type="spellStart"/>
      <w:r w:rsidRPr="00FC4547">
        <w:rPr>
          <w:rFonts w:ascii="Arial" w:hAnsi="Arial" w:cs="Arial"/>
          <w:sz w:val="24"/>
          <w:szCs w:val="24"/>
        </w:rPr>
        <w:t>Сырова</w:t>
      </w:r>
      <w:proofErr w:type="spellEnd"/>
      <w:r w:rsidRPr="00FC4547">
        <w:rPr>
          <w:rFonts w:ascii="Arial" w:hAnsi="Arial" w:cs="Arial"/>
          <w:sz w:val="24"/>
          <w:szCs w:val="24"/>
        </w:rPr>
        <w:t xml:space="preserve"> А.Н.</w:t>
      </w:r>
    </w:p>
    <w:p w:rsidR="007C633E" w:rsidRPr="00FC4547" w:rsidRDefault="007C633E" w:rsidP="007C633E">
      <w:pPr>
        <w:tabs>
          <w:tab w:val="left" w:pos="993"/>
        </w:tabs>
        <w:spacing w:after="0" w:line="240" w:lineRule="auto"/>
        <w:ind w:firstLine="567"/>
        <w:jc w:val="both"/>
        <w:rPr>
          <w:rFonts w:ascii="Arial" w:hAnsi="Arial" w:cs="Arial"/>
          <w:sz w:val="24"/>
          <w:szCs w:val="24"/>
        </w:rPr>
      </w:pPr>
    </w:p>
    <w:p w:rsidR="007C633E" w:rsidRPr="00FC4547" w:rsidRDefault="007C633E" w:rsidP="007C633E">
      <w:pPr>
        <w:tabs>
          <w:tab w:val="left" w:pos="993"/>
        </w:tabs>
        <w:spacing w:after="0" w:line="240" w:lineRule="auto"/>
        <w:ind w:firstLine="567"/>
        <w:jc w:val="both"/>
        <w:rPr>
          <w:rFonts w:ascii="Arial" w:hAnsi="Arial" w:cs="Arial"/>
          <w:sz w:val="24"/>
          <w:szCs w:val="24"/>
        </w:rPr>
      </w:pPr>
    </w:p>
    <w:p w:rsidR="007C633E" w:rsidRPr="00FC4547" w:rsidRDefault="007C633E" w:rsidP="007C633E">
      <w:pPr>
        <w:tabs>
          <w:tab w:val="left" w:pos="993"/>
        </w:tabs>
        <w:spacing w:after="0" w:line="240" w:lineRule="auto"/>
        <w:jc w:val="both"/>
        <w:rPr>
          <w:rFonts w:ascii="Arial" w:hAnsi="Arial" w:cs="Arial"/>
          <w:sz w:val="24"/>
          <w:szCs w:val="24"/>
        </w:rPr>
      </w:pPr>
      <w:r w:rsidRPr="00FC4547">
        <w:rPr>
          <w:rFonts w:ascii="Arial" w:hAnsi="Arial" w:cs="Arial"/>
          <w:sz w:val="24"/>
          <w:szCs w:val="24"/>
        </w:rPr>
        <w:t xml:space="preserve">Первый заместитель </w:t>
      </w:r>
    </w:p>
    <w:p w:rsidR="007C633E" w:rsidRPr="00FC4547" w:rsidRDefault="007C633E" w:rsidP="007C633E">
      <w:pPr>
        <w:tabs>
          <w:tab w:val="left" w:pos="993"/>
        </w:tabs>
        <w:spacing w:after="0" w:line="240" w:lineRule="auto"/>
        <w:jc w:val="both"/>
        <w:rPr>
          <w:rFonts w:ascii="Arial" w:hAnsi="Arial" w:cs="Arial"/>
          <w:sz w:val="24"/>
          <w:szCs w:val="24"/>
        </w:rPr>
      </w:pPr>
      <w:r w:rsidRPr="00FC4547">
        <w:rPr>
          <w:rFonts w:ascii="Arial" w:hAnsi="Arial" w:cs="Arial"/>
          <w:sz w:val="24"/>
          <w:szCs w:val="24"/>
        </w:rPr>
        <w:t xml:space="preserve">Главы </w:t>
      </w:r>
      <w:r w:rsidRPr="00FC4547">
        <w:rPr>
          <w:rFonts w:ascii="Arial" w:hAnsi="Arial" w:cs="Arial"/>
          <w:sz w:val="24"/>
          <w:szCs w:val="24"/>
        </w:rPr>
        <w:tab/>
        <w:t>администрации</w:t>
      </w:r>
      <w:r w:rsidRPr="00FC4547">
        <w:rPr>
          <w:rFonts w:ascii="Arial" w:hAnsi="Arial" w:cs="Arial"/>
          <w:sz w:val="24"/>
          <w:szCs w:val="24"/>
        </w:rPr>
        <w:tab/>
      </w:r>
      <w:r w:rsidRPr="00FC4547">
        <w:rPr>
          <w:rFonts w:ascii="Arial" w:hAnsi="Arial" w:cs="Arial"/>
          <w:sz w:val="24"/>
          <w:szCs w:val="24"/>
        </w:rPr>
        <w:tab/>
      </w:r>
      <w:r w:rsidRPr="00FC4547">
        <w:rPr>
          <w:rFonts w:ascii="Arial" w:hAnsi="Arial" w:cs="Arial"/>
          <w:sz w:val="24"/>
          <w:szCs w:val="24"/>
        </w:rPr>
        <w:tab/>
      </w:r>
      <w:r w:rsidRPr="00FC4547">
        <w:rPr>
          <w:rFonts w:ascii="Arial" w:hAnsi="Arial" w:cs="Arial"/>
          <w:sz w:val="24"/>
          <w:szCs w:val="24"/>
        </w:rPr>
        <w:tab/>
        <w:t xml:space="preserve">  </w:t>
      </w:r>
      <w:r w:rsidRPr="00FC4547">
        <w:rPr>
          <w:rFonts w:ascii="Arial" w:hAnsi="Arial" w:cs="Arial"/>
          <w:sz w:val="24"/>
          <w:szCs w:val="24"/>
        </w:rPr>
        <w:tab/>
      </w:r>
      <w:r w:rsidRPr="00FC4547">
        <w:rPr>
          <w:rFonts w:ascii="Arial" w:hAnsi="Arial" w:cs="Arial"/>
          <w:sz w:val="24"/>
          <w:szCs w:val="24"/>
        </w:rPr>
        <w:tab/>
        <w:t xml:space="preserve">     И.Г. Назарьева</w:t>
      </w:r>
    </w:p>
    <w:p w:rsidR="007C633E" w:rsidRPr="00FC4547" w:rsidRDefault="007C633E" w:rsidP="007C633E">
      <w:pPr>
        <w:suppressAutoHyphens/>
        <w:autoSpaceDE w:val="0"/>
        <w:autoSpaceDN w:val="0"/>
        <w:adjustRightInd w:val="0"/>
        <w:spacing w:after="0" w:line="240" w:lineRule="auto"/>
        <w:jc w:val="center"/>
        <w:outlineLvl w:val="0"/>
        <w:rPr>
          <w:rFonts w:ascii="Arial" w:hAnsi="Arial" w:cs="Arial"/>
          <w:sz w:val="24"/>
          <w:szCs w:val="24"/>
        </w:rPr>
      </w:pPr>
    </w:p>
    <w:p w:rsidR="007C633E" w:rsidRPr="00FC4547" w:rsidRDefault="007C633E">
      <w:pPr>
        <w:rPr>
          <w:rFonts w:ascii="Arial" w:hAnsi="Arial" w:cs="Arial"/>
          <w:sz w:val="24"/>
          <w:szCs w:val="24"/>
        </w:rPr>
      </w:pPr>
      <w:r w:rsidRPr="00FC4547">
        <w:rPr>
          <w:rFonts w:ascii="Arial" w:hAnsi="Arial" w:cs="Arial"/>
          <w:sz w:val="24"/>
          <w:szCs w:val="24"/>
        </w:rPr>
        <w:br w:type="page"/>
      </w:r>
    </w:p>
    <w:p w:rsidR="007C633E" w:rsidRPr="00FC4547" w:rsidRDefault="007C633E" w:rsidP="007C633E">
      <w:pPr>
        <w:spacing w:after="0" w:line="240" w:lineRule="auto"/>
        <w:jc w:val="center"/>
        <w:rPr>
          <w:rFonts w:ascii="Arial" w:hAnsi="Arial" w:cs="Arial"/>
          <w:sz w:val="24"/>
          <w:szCs w:val="24"/>
        </w:rPr>
      </w:pPr>
      <w:r w:rsidRPr="00FC4547">
        <w:rPr>
          <w:rFonts w:ascii="Arial" w:hAnsi="Arial" w:cs="Arial"/>
          <w:sz w:val="24"/>
          <w:szCs w:val="24"/>
        </w:rPr>
        <w:lastRenderedPageBreak/>
        <w:t>1. Общая характеристика сферы реализации программы</w:t>
      </w:r>
    </w:p>
    <w:p w:rsidR="007C633E" w:rsidRPr="00FC4547" w:rsidRDefault="007C633E" w:rsidP="007C633E">
      <w:pPr>
        <w:pStyle w:val="ConsPlusNormal"/>
        <w:ind w:left="899"/>
        <w:rPr>
          <w:rFonts w:ascii="Arial" w:hAnsi="Arial" w:cs="Arial"/>
          <w:sz w:val="24"/>
          <w:szCs w:val="24"/>
        </w:rPr>
      </w:pP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Сегодня в городском округе Люберцы 2/3 зарегистрированных легковых и грузовых автомобилей не имеют специального места парковки и паркуются во дворах и на дорогах в жилых микрорайонах, загромождая и без того малые придомовые территории, ухудшая экологическую и криминальную обстановку.</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Высокие темпы жилищного строительства и резкий рост  автомобилизации требуют постоянного развития сети парковок, создания новых парковочных мест, а также содержания их в соответствии с нормативными требованиями. </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Имеющееся количество гаражей и автостоянок, приближенных к месту проживания, не удовлетворяет потребности населения, отчего возникают стихийные массовые стоянки автомашин на придомовых территориях.</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У значительной части автовладельцев, не имеющих гаражей, отсутствует возможность парковаться на частных платных охраняемых автостоянках из-за высокой стоимости </w:t>
      </w:r>
      <w:proofErr w:type="spellStart"/>
      <w:r w:rsidRPr="00FC4547">
        <w:rPr>
          <w:rFonts w:ascii="Arial" w:hAnsi="Arial" w:cs="Arial"/>
          <w:sz w:val="24"/>
          <w:szCs w:val="24"/>
        </w:rPr>
        <w:t>машиноместа</w:t>
      </w:r>
      <w:proofErr w:type="spellEnd"/>
      <w:r w:rsidRPr="00FC4547">
        <w:rPr>
          <w:rFonts w:ascii="Arial" w:hAnsi="Arial" w:cs="Arial"/>
          <w:sz w:val="24"/>
          <w:szCs w:val="24"/>
        </w:rPr>
        <w:t>.</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Муниципальная программа «Развитие сети муниципальных платных парковок на территории городского округа Люберцы» (далее – муниципальная программа)  рассчитана на период до 2022 года включительно и  направлена на разрешение проблемы по размещению личных автотранспортных средств жителей городского округа Люберцы путем строительства дополнительных гостевых парковок. </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Заказчиком муниципальной программы является администрация городского округа Люберцы. Разработчиком данной муниципальной программы является управление тарифной и налоговой политики администрации городского округа Люберцы. Организация работы по данной муниципальной программе возлагается на муниципальное учреждение «Дирекция централизованного обеспечения» (далее – МУ «ДЦО»)</w:t>
      </w:r>
      <w:r w:rsidR="00B566F3" w:rsidRPr="00FC4547">
        <w:rPr>
          <w:rFonts w:ascii="Arial" w:hAnsi="Arial" w:cs="Arial"/>
          <w:sz w:val="24"/>
          <w:szCs w:val="24"/>
        </w:rPr>
        <w:t xml:space="preserve">, муниципальное учреждение «Дирекция спортивных сооружений» (далее- МУ «ДСС») </w:t>
      </w:r>
      <w:r w:rsidRPr="00FC4547">
        <w:rPr>
          <w:rFonts w:ascii="Arial" w:hAnsi="Arial" w:cs="Arial"/>
          <w:sz w:val="24"/>
          <w:szCs w:val="24"/>
        </w:rPr>
        <w:t>и муниципальное бюджетное учреждение «Дорожно-эксплуатационное предприятие» (далее – МБУ «ДЭП»).</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Функции координатора муниципальной программы возлагаются на заместителя Главы администрации городского округа Люберцы </w:t>
      </w:r>
      <w:proofErr w:type="spellStart"/>
      <w:r w:rsidRPr="00FC4547">
        <w:rPr>
          <w:rFonts w:ascii="Arial" w:hAnsi="Arial" w:cs="Arial"/>
          <w:sz w:val="24"/>
          <w:szCs w:val="24"/>
        </w:rPr>
        <w:t>Сырова</w:t>
      </w:r>
      <w:proofErr w:type="spellEnd"/>
      <w:r w:rsidRPr="00FC4547">
        <w:rPr>
          <w:rFonts w:ascii="Arial" w:hAnsi="Arial" w:cs="Arial"/>
          <w:sz w:val="24"/>
          <w:szCs w:val="24"/>
        </w:rPr>
        <w:t xml:space="preserve"> А.Н.  Финансирование мероприятий Программы обеспечивается за счет средств бюджета и внебюджетных источников.  Финансирование заложено в муниципальных программах «Муниципальное управление городского округа Люберцы» и «Дороги городского округа Люберцы»  в рамках финансирования, выделенного муниципальным учреждениям, являющимся ответственными за выполнение мероприятий Программы.</w:t>
      </w:r>
    </w:p>
    <w:p w:rsidR="007C633E" w:rsidRPr="00FC4547" w:rsidRDefault="007C633E" w:rsidP="007C633E">
      <w:pPr>
        <w:pStyle w:val="ConsPlusNormal"/>
        <w:ind w:firstLine="851"/>
        <w:jc w:val="both"/>
        <w:rPr>
          <w:rFonts w:ascii="Arial" w:hAnsi="Arial" w:cs="Arial"/>
          <w:sz w:val="24"/>
          <w:szCs w:val="24"/>
        </w:rPr>
      </w:pPr>
    </w:p>
    <w:p w:rsidR="007C633E" w:rsidRPr="00FC4547" w:rsidRDefault="007C633E" w:rsidP="007C633E">
      <w:pPr>
        <w:pStyle w:val="ConsPlusNormal"/>
        <w:jc w:val="center"/>
        <w:outlineLvl w:val="1"/>
        <w:rPr>
          <w:rFonts w:ascii="Arial" w:hAnsi="Arial" w:cs="Arial"/>
          <w:sz w:val="24"/>
          <w:szCs w:val="24"/>
        </w:rPr>
      </w:pPr>
      <w:r w:rsidRPr="00FC4547">
        <w:rPr>
          <w:rFonts w:ascii="Arial" w:hAnsi="Arial" w:cs="Arial"/>
          <w:sz w:val="24"/>
          <w:szCs w:val="24"/>
        </w:rPr>
        <w:t>2. Описание целей муниципальной программы и подпрограмм</w:t>
      </w:r>
    </w:p>
    <w:p w:rsidR="007C633E" w:rsidRPr="00FC4547" w:rsidRDefault="007C633E" w:rsidP="007C633E">
      <w:pPr>
        <w:pStyle w:val="ConsPlusNormal"/>
        <w:jc w:val="center"/>
        <w:outlineLvl w:val="1"/>
        <w:rPr>
          <w:rFonts w:ascii="Arial" w:hAnsi="Arial" w:cs="Arial"/>
          <w:sz w:val="24"/>
          <w:szCs w:val="24"/>
        </w:rPr>
      </w:pPr>
    </w:p>
    <w:p w:rsidR="007C633E" w:rsidRPr="00FC4547" w:rsidRDefault="007C633E" w:rsidP="007C633E">
      <w:pPr>
        <w:pStyle w:val="ConsPlusNormal"/>
        <w:ind w:firstLine="851"/>
        <w:jc w:val="both"/>
        <w:outlineLvl w:val="1"/>
        <w:rPr>
          <w:rFonts w:ascii="Arial" w:hAnsi="Arial" w:cs="Arial"/>
          <w:sz w:val="24"/>
          <w:szCs w:val="24"/>
        </w:rPr>
      </w:pPr>
      <w:r w:rsidRPr="00FC4547">
        <w:rPr>
          <w:rFonts w:ascii="Arial" w:hAnsi="Arial" w:cs="Arial"/>
          <w:sz w:val="24"/>
          <w:szCs w:val="24"/>
        </w:rPr>
        <w:t xml:space="preserve">Муниципальная программа «Развитие сети муниципальных платных парковок на территории городского округа Люберцы» направлена на обеспечение комфортной городской среды обитания. Это отражается в обеспечение функционирования и развития сети муниципальных платных паковок в городском округе Люберцы, с охраняемым и безопасным содержанием автомобильного транспорта на территории данных парковок. </w:t>
      </w:r>
    </w:p>
    <w:p w:rsidR="007C633E" w:rsidRPr="00FC4547" w:rsidRDefault="007C633E" w:rsidP="007C633E">
      <w:pPr>
        <w:pStyle w:val="ConsPlusNormal"/>
        <w:ind w:firstLine="539"/>
        <w:jc w:val="both"/>
        <w:rPr>
          <w:rFonts w:ascii="Arial" w:hAnsi="Arial" w:cs="Arial"/>
          <w:sz w:val="24"/>
          <w:szCs w:val="24"/>
        </w:rPr>
      </w:pPr>
    </w:p>
    <w:p w:rsidR="007C633E" w:rsidRPr="00FC4547" w:rsidRDefault="007C633E" w:rsidP="007C633E">
      <w:pPr>
        <w:pStyle w:val="ConsPlusNormal"/>
        <w:ind w:firstLine="539"/>
        <w:jc w:val="both"/>
        <w:rPr>
          <w:rFonts w:ascii="Arial" w:hAnsi="Arial" w:cs="Arial"/>
          <w:sz w:val="24"/>
          <w:szCs w:val="24"/>
        </w:rPr>
      </w:pPr>
      <w:r w:rsidRPr="00FC4547">
        <w:rPr>
          <w:rFonts w:ascii="Arial" w:hAnsi="Arial" w:cs="Arial"/>
          <w:sz w:val="24"/>
          <w:szCs w:val="24"/>
        </w:rPr>
        <w:t>3. Прогноз развития соответствующей сферы реализации программы</w:t>
      </w:r>
    </w:p>
    <w:p w:rsidR="007C633E" w:rsidRPr="00FC4547" w:rsidRDefault="007C633E" w:rsidP="007C633E">
      <w:pPr>
        <w:pStyle w:val="ConsPlusNormal"/>
        <w:ind w:firstLine="539"/>
        <w:jc w:val="both"/>
        <w:rPr>
          <w:rFonts w:ascii="Arial" w:hAnsi="Arial" w:cs="Arial"/>
          <w:sz w:val="24"/>
          <w:szCs w:val="24"/>
        </w:rPr>
      </w:pPr>
    </w:p>
    <w:p w:rsidR="007C633E" w:rsidRPr="00FC4547" w:rsidRDefault="007C633E" w:rsidP="007C633E">
      <w:pPr>
        <w:pStyle w:val="ConsPlusNormal"/>
        <w:ind w:firstLine="539"/>
        <w:jc w:val="both"/>
        <w:rPr>
          <w:rFonts w:ascii="Arial" w:hAnsi="Arial" w:cs="Arial"/>
          <w:sz w:val="24"/>
          <w:szCs w:val="24"/>
        </w:rPr>
      </w:pPr>
      <w:r w:rsidRPr="00FC4547">
        <w:rPr>
          <w:rFonts w:ascii="Arial" w:hAnsi="Arial" w:cs="Arial"/>
          <w:sz w:val="24"/>
          <w:szCs w:val="24"/>
        </w:rPr>
        <w:t xml:space="preserve">Анализ сложившейся ситуации в городском округе Люберцы с размещением личного автотранспорта, количество которого возрастает с каждым годом, показывает, что ряд задач, накопившихся в течение последних лет, требует </w:t>
      </w:r>
      <w:r w:rsidRPr="00FC4547">
        <w:rPr>
          <w:rFonts w:ascii="Arial" w:hAnsi="Arial" w:cs="Arial"/>
          <w:sz w:val="24"/>
          <w:szCs w:val="24"/>
        </w:rPr>
        <w:lastRenderedPageBreak/>
        <w:t>незамедлительной реальной помощи со стороны администрации городского округа. Прежде всего, это вопросы, связанные с определением и утверждением границ земельных участков, на которых расположены жилые дома, с последующей корректировкой проектов благоустройства дворовых территорий для строительства дополнительных гостевых парковок.</w:t>
      </w:r>
    </w:p>
    <w:p w:rsidR="007C633E" w:rsidRPr="00FC4547" w:rsidRDefault="007C633E" w:rsidP="007C633E">
      <w:pPr>
        <w:pStyle w:val="ConsPlusNormal"/>
        <w:ind w:firstLine="539"/>
        <w:jc w:val="both"/>
        <w:rPr>
          <w:rFonts w:ascii="Arial" w:hAnsi="Arial" w:cs="Arial"/>
          <w:sz w:val="24"/>
          <w:szCs w:val="24"/>
        </w:rPr>
      </w:pPr>
      <w:r w:rsidRPr="00FC4547">
        <w:rPr>
          <w:rFonts w:ascii="Arial" w:hAnsi="Arial" w:cs="Arial"/>
          <w:sz w:val="24"/>
          <w:szCs w:val="24"/>
        </w:rPr>
        <w:t>Настоящая Программа направлена на дальнейшее улучшение условий и повышение комфортности проживания населения городского округа.</w:t>
      </w:r>
    </w:p>
    <w:p w:rsidR="007C633E" w:rsidRPr="00FC4547" w:rsidRDefault="007C633E" w:rsidP="007C633E">
      <w:pPr>
        <w:pStyle w:val="ConsPlusNormal"/>
        <w:ind w:firstLine="539"/>
        <w:jc w:val="center"/>
        <w:outlineLvl w:val="1"/>
        <w:rPr>
          <w:rFonts w:ascii="Arial" w:hAnsi="Arial" w:cs="Arial"/>
          <w:sz w:val="24"/>
          <w:szCs w:val="24"/>
        </w:rPr>
      </w:pPr>
    </w:p>
    <w:p w:rsidR="007C633E" w:rsidRPr="00FC4547" w:rsidRDefault="00556371" w:rsidP="007C633E">
      <w:pPr>
        <w:pStyle w:val="ConsPlusNormal"/>
        <w:ind w:firstLine="567"/>
        <w:jc w:val="center"/>
        <w:outlineLvl w:val="1"/>
        <w:rPr>
          <w:rFonts w:ascii="Arial" w:hAnsi="Arial" w:cs="Arial"/>
          <w:sz w:val="24"/>
          <w:szCs w:val="24"/>
        </w:rPr>
      </w:pPr>
      <w:r w:rsidRPr="00FC4547">
        <w:rPr>
          <w:rFonts w:ascii="Arial" w:hAnsi="Arial" w:cs="Arial"/>
          <w:sz w:val="24"/>
          <w:szCs w:val="24"/>
        </w:rPr>
        <w:t>4</w:t>
      </w:r>
      <w:r w:rsidR="007C633E" w:rsidRPr="00FC4547">
        <w:rPr>
          <w:rFonts w:ascii="Arial" w:hAnsi="Arial" w:cs="Arial"/>
          <w:sz w:val="24"/>
          <w:szCs w:val="24"/>
        </w:rPr>
        <w:t xml:space="preserve">. Обобщенная характеристика основных мероприятий </w:t>
      </w:r>
    </w:p>
    <w:p w:rsidR="007C633E" w:rsidRPr="00FC4547" w:rsidRDefault="007C633E" w:rsidP="007C633E">
      <w:pPr>
        <w:pStyle w:val="ConsPlusNormal"/>
        <w:ind w:firstLine="567"/>
        <w:jc w:val="center"/>
        <w:outlineLvl w:val="1"/>
        <w:rPr>
          <w:rFonts w:ascii="Arial" w:hAnsi="Arial" w:cs="Arial"/>
          <w:sz w:val="24"/>
          <w:szCs w:val="24"/>
        </w:rPr>
      </w:pPr>
      <w:r w:rsidRPr="00FC4547">
        <w:rPr>
          <w:rFonts w:ascii="Arial" w:hAnsi="Arial" w:cs="Arial"/>
          <w:sz w:val="24"/>
          <w:szCs w:val="24"/>
        </w:rPr>
        <w:t>муниципальной программы</w:t>
      </w:r>
    </w:p>
    <w:p w:rsidR="007C633E" w:rsidRPr="00FC4547" w:rsidRDefault="007C633E" w:rsidP="007C633E">
      <w:pPr>
        <w:pStyle w:val="ConsPlusNormal"/>
        <w:ind w:firstLine="567"/>
        <w:jc w:val="both"/>
        <w:outlineLvl w:val="1"/>
        <w:rPr>
          <w:rFonts w:ascii="Arial" w:hAnsi="Arial" w:cs="Arial"/>
          <w:sz w:val="24"/>
          <w:szCs w:val="24"/>
        </w:rPr>
      </w:pPr>
    </w:p>
    <w:p w:rsidR="007C633E" w:rsidRPr="00FC4547" w:rsidRDefault="007C633E" w:rsidP="007C633E">
      <w:pPr>
        <w:pStyle w:val="ConsPlusNormal"/>
        <w:ind w:firstLine="851"/>
        <w:jc w:val="both"/>
        <w:outlineLvl w:val="1"/>
        <w:rPr>
          <w:rFonts w:ascii="Arial" w:hAnsi="Arial" w:cs="Arial"/>
          <w:sz w:val="24"/>
          <w:szCs w:val="24"/>
        </w:rPr>
      </w:pPr>
      <w:r w:rsidRPr="00FC4547">
        <w:rPr>
          <w:rFonts w:ascii="Arial" w:hAnsi="Arial" w:cs="Arial"/>
          <w:sz w:val="24"/>
          <w:szCs w:val="24"/>
        </w:rPr>
        <w:t>Основное мероприятие муниципальной программы  «Развитие сети муниципальных платных парковок на территории городского округа Люберцы» включает в себя следующие задачи:</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 Разработку проектной документации на строительство и оборудование зоны платной парковки; </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Оборудование  зон  платных парковок;</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Актуализация реестра парковок на территории городского округа (Адресный перечень муниципальных платных парковок утвержден в Приложении № 3 к муниципальной программе.);</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Обеспечение содержания муниципальных платных парковок;</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Основное мероприятие муниципальной программы направленно на достижение целей муниципальной программы путем решения вопросов  связанных, прежде всего, с определением и утверждением границ земельных участков, утверждения вида разрешенного использования, а также приведения в нормативное состояние парковочного пространства. В основное мероприятие Программы входит ведение актуализированного перечня созданных муниципальных платных парковок на территории городского округа Люберцы и информирование населения о наличии данных парковок в средствах массовой информации.</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Осуществление данных мероприятий приведет к улучшению ситуации с парковками, снижению количества правонарушений, связанных с парковкой автотранспорта в неположенных местах. </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В результате реализации Программы ожидается совершенствование работы с участниками дорожного движения, организации дорожного движения на дорожной сети,  создание безопасных условий движения на дорожной сети.</w:t>
      </w:r>
    </w:p>
    <w:p w:rsidR="007C633E" w:rsidRPr="00FC4547" w:rsidRDefault="007C633E" w:rsidP="007C633E">
      <w:pPr>
        <w:pStyle w:val="ConsPlusNormal"/>
        <w:ind w:firstLine="851"/>
        <w:jc w:val="both"/>
        <w:rPr>
          <w:rFonts w:ascii="Arial" w:hAnsi="Arial" w:cs="Arial"/>
          <w:sz w:val="24"/>
          <w:szCs w:val="24"/>
        </w:rPr>
      </w:pPr>
    </w:p>
    <w:p w:rsidR="004F3E92" w:rsidRPr="00FC4547" w:rsidRDefault="004F3E92" w:rsidP="004F3E92">
      <w:pPr>
        <w:pStyle w:val="ConsPlusNormal"/>
        <w:ind w:firstLine="851"/>
        <w:jc w:val="center"/>
        <w:rPr>
          <w:rFonts w:ascii="Arial" w:hAnsi="Arial" w:cs="Arial"/>
          <w:sz w:val="24"/>
          <w:szCs w:val="24"/>
        </w:rPr>
      </w:pPr>
      <w:r w:rsidRPr="00FC4547">
        <w:rPr>
          <w:rFonts w:ascii="Arial" w:hAnsi="Arial" w:cs="Arial"/>
          <w:sz w:val="24"/>
          <w:szCs w:val="24"/>
        </w:rPr>
        <w:t>5. Порядок взаимодействия ответственного за выполнение мероприятий</w:t>
      </w:r>
    </w:p>
    <w:p w:rsidR="004F3E92" w:rsidRPr="00FC4547" w:rsidRDefault="004F3E92" w:rsidP="004F3E92">
      <w:pPr>
        <w:pStyle w:val="ConsPlusNormal"/>
        <w:ind w:firstLine="851"/>
        <w:jc w:val="both"/>
        <w:rPr>
          <w:rFonts w:ascii="Arial" w:hAnsi="Arial" w:cs="Arial"/>
          <w:sz w:val="24"/>
          <w:szCs w:val="24"/>
        </w:rPr>
      </w:pPr>
    </w:p>
    <w:p w:rsidR="004F3E92" w:rsidRPr="00FC4547" w:rsidRDefault="004F3E92" w:rsidP="004F3E92">
      <w:pPr>
        <w:pStyle w:val="ConsPlusNormal"/>
        <w:ind w:firstLine="851"/>
        <w:jc w:val="both"/>
        <w:rPr>
          <w:rFonts w:ascii="Arial" w:hAnsi="Arial" w:cs="Arial"/>
          <w:sz w:val="24"/>
          <w:szCs w:val="24"/>
        </w:rPr>
      </w:pPr>
      <w:r w:rsidRPr="00FC4547">
        <w:rPr>
          <w:rFonts w:ascii="Arial" w:hAnsi="Arial" w:cs="Arial"/>
          <w:sz w:val="24"/>
          <w:szCs w:val="24"/>
        </w:rPr>
        <w:t xml:space="preserve">Контроль за реализацией муниципальной Программы осуществляет администрация городского округа. Реализация основного мероприятий осуществляется в соответствии с «Дорожной картой». </w:t>
      </w:r>
    </w:p>
    <w:p w:rsidR="004F3E92" w:rsidRPr="00FC4547" w:rsidRDefault="004F3E92" w:rsidP="004F3E92">
      <w:pPr>
        <w:pStyle w:val="ConsPlusNormal"/>
        <w:ind w:firstLine="851"/>
        <w:jc w:val="both"/>
        <w:rPr>
          <w:rFonts w:ascii="Arial" w:hAnsi="Arial" w:cs="Arial"/>
          <w:sz w:val="24"/>
          <w:szCs w:val="24"/>
        </w:rPr>
      </w:pPr>
      <w:r w:rsidRPr="00FC4547">
        <w:rPr>
          <w:rFonts w:ascii="Arial" w:hAnsi="Arial" w:cs="Arial"/>
          <w:sz w:val="24"/>
          <w:szCs w:val="24"/>
        </w:rPr>
        <w:t>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 в соответствии Порядком принятия решений о разработке муниципальных программ городского округа Люберцы, утвержденным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(далее – Порядок).</w:t>
      </w:r>
    </w:p>
    <w:p w:rsidR="004F3E92" w:rsidRPr="00FC4547" w:rsidRDefault="004F3E92" w:rsidP="004F3E92">
      <w:pPr>
        <w:pStyle w:val="ConsPlusNormal"/>
        <w:ind w:firstLine="851"/>
        <w:jc w:val="both"/>
        <w:rPr>
          <w:rFonts w:ascii="Arial" w:hAnsi="Arial" w:cs="Arial"/>
          <w:sz w:val="24"/>
          <w:szCs w:val="24"/>
        </w:rPr>
      </w:pPr>
      <w:r w:rsidRPr="00FC4547">
        <w:rPr>
          <w:rFonts w:ascii="Arial" w:hAnsi="Arial" w:cs="Arial"/>
          <w:sz w:val="24"/>
          <w:szCs w:val="24"/>
        </w:rPr>
        <w:t xml:space="preserve">Для формирования отчетов и аналитических материалов о реализации Программы исполнитель мероприятии и заказчик Программы руководствуются методикой расчета показателей эффективности реализации Программы, </w:t>
      </w:r>
      <w:r w:rsidRPr="00FC4547">
        <w:rPr>
          <w:rFonts w:ascii="Arial" w:hAnsi="Arial" w:cs="Arial"/>
          <w:sz w:val="24"/>
          <w:szCs w:val="24"/>
        </w:rPr>
        <w:lastRenderedPageBreak/>
        <w:t>приведенной в Порядке.</w:t>
      </w:r>
    </w:p>
    <w:p w:rsidR="004F3E92" w:rsidRPr="00FC4547" w:rsidRDefault="004F3E92" w:rsidP="004F3E92">
      <w:pPr>
        <w:pStyle w:val="ConsPlusNormal"/>
        <w:ind w:firstLine="851"/>
        <w:jc w:val="both"/>
        <w:rPr>
          <w:rFonts w:ascii="Arial" w:hAnsi="Arial" w:cs="Arial"/>
          <w:sz w:val="24"/>
          <w:szCs w:val="24"/>
        </w:rPr>
      </w:pPr>
    </w:p>
    <w:p w:rsidR="007C633E" w:rsidRPr="00FC4547" w:rsidRDefault="004F3E92" w:rsidP="007C633E">
      <w:pPr>
        <w:pStyle w:val="ConsPlusNormal"/>
        <w:ind w:firstLine="851"/>
        <w:jc w:val="center"/>
        <w:rPr>
          <w:rFonts w:ascii="Arial" w:hAnsi="Arial" w:cs="Arial"/>
          <w:sz w:val="24"/>
          <w:szCs w:val="24"/>
        </w:rPr>
      </w:pPr>
      <w:r w:rsidRPr="00FC4547">
        <w:rPr>
          <w:rFonts w:ascii="Arial" w:hAnsi="Arial" w:cs="Arial"/>
          <w:sz w:val="24"/>
          <w:szCs w:val="24"/>
        </w:rPr>
        <w:t>6</w:t>
      </w:r>
      <w:r w:rsidR="007C633E" w:rsidRPr="00FC4547">
        <w:rPr>
          <w:rFonts w:ascii="Arial" w:hAnsi="Arial" w:cs="Arial"/>
          <w:sz w:val="24"/>
          <w:szCs w:val="24"/>
        </w:rPr>
        <w:t>. Состав, форма и сроки предоставления отчетности</w:t>
      </w:r>
    </w:p>
    <w:p w:rsidR="007C633E" w:rsidRPr="00FC4547" w:rsidRDefault="007C633E" w:rsidP="007C633E">
      <w:pPr>
        <w:pStyle w:val="ConsPlusNormal"/>
        <w:ind w:firstLine="851"/>
        <w:jc w:val="both"/>
        <w:rPr>
          <w:rFonts w:ascii="Arial" w:hAnsi="Arial" w:cs="Arial"/>
          <w:sz w:val="24"/>
          <w:szCs w:val="24"/>
        </w:rPr>
      </w:pP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С целью контроля за реализацией муниципальной программы исполнители Программы: МУ «ДЦО»</w:t>
      </w:r>
      <w:r w:rsidR="00B566F3" w:rsidRPr="00FC4547">
        <w:rPr>
          <w:rFonts w:ascii="Arial" w:hAnsi="Arial" w:cs="Arial"/>
          <w:sz w:val="24"/>
          <w:szCs w:val="24"/>
        </w:rPr>
        <w:t>, МУ «ДСС»</w:t>
      </w:r>
      <w:r w:rsidRPr="00FC4547">
        <w:rPr>
          <w:rFonts w:ascii="Arial" w:hAnsi="Arial" w:cs="Arial"/>
          <w:sz w:val="24"/>
          <w:szCs w:val="24"/>
        </w:rPr>
        <w:t xml:space="preserve"> и МБУ «ДЭП» ежеквартально до 5-го числа месяца, следующего за отчетным кварталом предоставляют координатору «Отчет о муниципальный платных парковках, находящихся на территории городского округа Люберцы» по формам, приведенным в Приложении № 6 к Порядку.</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Муниципальный заказчик Программы формирует в подсистеме ГАСУ МО ежеквартально до 15 числа месяца, следующего за отчетным кварталом:</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а) оперативный отчет о реализации мероприятий, по форме согласно приложению № 7 к настоящему Порядку, в котором содержится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 К отчету предоставляется анализ причин несвоевременного выполнения мероприятий.</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Муниципальный заказчик Программы готовит оперативный (годовой) отчет о выполнении муниципальной программы по объектам строительства, реконструкции и капитального ремонта, по форме согласно приложению № 9 к настоящему Порядку, который содержит:</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наименование объекта, адрес объекта, планируемые работы;</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перечень фактически выполненных работ с указанием объемов, источников финансирования;</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анализ причин невыполнения (несвоевременного выполнения) работ.</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Ежегодно в срок до 1 марта года, следующего за отчетным, годовой отчет о реализации муниципальной программы, по форме согласно приложению № 8 к настоящему Порядку, для оценки эффективности реализации муниципальной программы, который содержит:</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а) аналитическую записку, в которой указываются:</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общий объем фактически произведенных расходов, в том числе </w:t>
      </w:r>
      <w:r w:rsidRPr="00FC4547">
        <w:rPr>
          <w:rFonts w:ascii="Arial" w:hAnsi="Arial" w:cs="Arial"/>
          <w:sz w:val="24"/>
          <w:szCs w:val="24"/>
        </w:rPr>
        <w:br/>
        <w:t>по  источникам финансирования;</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б) таблицу, в которой указываются данные:</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по всем мероприятиям, из них по не завершенным в утвержденные сроки, указываются причины их невыполнения и предложения </w:t>
      </w:r>
      <w:r w:rsidRPr="00FC4547">
        <w:rPr>
          <w:rFonts w:ascii="Arial" w:hAnsi="Arial" w:cs="Arial"/>
          <w:sz w:val="24"/>
          <w:szCs w:val="24"/>
        </w:rPr>
        <w:br/>
        <w:t>по дальнейшей реализации;</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7C633E" w:rsidRPr="00FC4547" w:rsidRDefault="007C633E" w:rsidP="007C633E">
      <w:pPr>
        <w:pStyle w:val="ConsPlusNormal"/>
        <w:ind w:firstLine="709"/>
        <w:jc w:val="both"/>
        <w:rPr>
          <w:rFonts w:ascii="Arial" w:hAnsi="Arial" w:cs="Arial"/>
          <w:sz w:val="24"/>
          <w:szCs w:val="24"/>
        </w:rPr>
      </w:pPr>
      <w:r w:rsidRPr="00FC4547">
        <w:rPr>
          <w:rFonts w:ascii="Arial" w:hAnsi="Arial" w:cs="Arial"/>
          <w:sz w:val="24"/>
          <w:szCs w:val="24"/>
        </w:rPr>
        <w:t>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w:t>
      </w:r>
    </w:p>
    <w:p w:rsidR="007C633E" w:rsidRPr="00FC4547" w:rsidRDefault="007C633E" w:rsidP="007C633E">
      <w:pPr>
        <w:pStyle w:val="ConsPlusNormal"/>
        <w:ind w:firstLine="540"/>
        <w:jc w:val="both"/>
        <w:rPr>
          <w:rFonts w:ascii="Arial" w:hAnsi="Arial" w:cs="Arial"/>
          <w:sz w:val="24"/>
          <w:szCs w:val="24"/>
        </w:rPr>
      </w:pPr>
    </w:p>
    <w:p w:rsidR="007C633E" w:rsidRPr="00FC4547" w:rsidRDefault="004F3E92" w:rsidP="007C633E">
      <w:pPr>
        <w:pStyle w:val="ConsPlusNormal"/>
        <w:ind w:firstLine="540"/>
        <w:jc w:val="center"/>
        <w:rPr>
          <w:rFonts w:ascii="Arial" w:hAnsi="Arial" w:cs="Arial"/>
          <w:sz w:val="24"/>
          <w:szCs w:val="24"/>
        </w:rPr>
      </w:pPr>
      <w:r w:rsidRPr="00FC4547">
        <w:rPr>
          <w:rFonts w:ascii="Arial" w:hAnsi="Arial" w:cs="Arial"/>
          <w:sz w:val="24"/>
          <w:szCs w:val="24"/>
        </w:rPr>
        <w:t>7</w:t>
      </w:r>
      <w:r w:rsidR="007C633E" w:rsidRPr="00FC4547">
        <w:rPr>
          <w:rFonts w:ascii="Arial" w:hAnsi="Arial" w:cs="Arial"/>
          <w:sz w:val="24"/>
          <w:szCs w:val="24"/>
        </w:rPr>
        <w:t>. Методика расчета значений показателей</w:t>
      </w:r>
    </w:p>
    <w:p w:rsidR="007C633E" w:rsidRPr="00FC4547" w:rsidRDefault="007C633E" w:rsidP="007C633E">
      <w:pPr>
        <w:pStyle w:val="ConsPlusNormal"/>
        <w:ind w:firstLine="540"/>
        <w:jc w:val="both"/>
        <w:rPr>
          <w:rFonts w:ascii="Arial" w:hAnsi="Arial" w:cs="Arial"/>
          <w:sz w:val="24"/>
          <w:szCs w:val="24"/>
        </w:rPr>
      </w:pP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Показатель «Количество созданных муниципальных платных парковок» </w:t>
      </w:r>
      <w:r w:rsidRPr="00FC4547">
        <w:rPr>
          <w:rFonts w:ascii="Arial" w:hAnsi="Arial" w:cs="Arial"/>
          <w:sz w:val="24"/>
          <w:szCs w:val="24"/>
        </w:rPr>
        <w:lastRenderedPageBreak/>
        <w:t xml:space="preserve">определяется как количество вновь созданных, в соответствии с  требованиями нормативных документов, муниципальных платных парковок на территории городского округа Люберцы. Показатель рассчитывается по факту реализации мероприятий Программы. Учет ведется по каждому году реализации Программы. </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Единица измерения: штуки.</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Источник данных: Отчет о муниципальных платных парковка</w:t>
      </w:r>
      <w:r w:rsidR="00B566F3" w:rsidRPr="00FC4547">
        <w:rPr>
          <w:rFonts w:ascii="Arial" w:hAnsi="Arial" w:cs="Arial"/>
          <w:sz w:val="24"/>
          <w:szCs w:val="24"/>
        </w:rPr>
        <w:t>х</w:t>
      </w:r>
      <w:r w:rsidRPr="00FC4547">
        <w:rPr>
          <w:rFonts w:ascii="Arial" w:hAnsi="Arial" w:cs="Arial"/>
          <w:sz w:val="24"/>
          <w:szCs w:val="24"/>
        </w:rPr>
        <w:t>, находящихся на территории городского округа Люберцы, предоставляется МУ «ДЦО»</w:t>
      </w:r>
      <w:r w:rsidR="00B566F3" w:rsidRPr="00FC4547">
        <w:rPr>
          <w:rFonts w:ascii="Arial" w:hAnsi="Arial" w:cs="Arial"/>
          <w:sz w:val="24"/>
          <w:szCs w:val="24"/>
        </w:rPr>
        <w:t>, МУ «ДСС»</w:t>
      </w:r>
      <w:r w:rsidRPr="00FC4547">
        <w:rPr>
          <w:rFonts w:ascii="Arial" w:hAnsi="Arial" w:cs="Arial"/>
          <w:sz w:val="24"/>
          <w:szCs w:val="24"/>
        </w:rPr>
        <w:t xml:space="preserve"> и МБУ «ДЭП» ежеквартально.</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Показатель «Количество созданных парковочных мест для легкового транспорта» определяется как количество парковочных </w:t>
      </w:r>
      <w:proofErr w:type="spellStart"/>
      <w:r w:rsidRPr="00FC4547">
        <w:rPr>
          <w:rFonts w:ascii="Arial" w:hAnsi="Arial" w:cs="Arial"/>
          <w:sz w:val="24"/>
          <w:szCs w:val="24"/>
        </w:rPr>
        <w:t>машиномест</w:t>
      </w:r>
      <w:proofErr w:type="spellEnd"/>
      <w:r w:rsidRPr="00FC4547">
        <w:rPr>
          <w:rFonts w:ascii="Arial" w:hAnsi="Arial" w:cs="Arial"/>
          <w:sz w:val="24"/>
          <w:szCs w:val="24"/>
        </w:rPr>
        <w:t xml:space="preserve"> для легкового транспорта. Данный показатель рассчитывается по факту реализации мероприятий Программы. Учет ведется по каждому году реализации Программы. </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Единица измерения: штуки.</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Источник данных: Отчет о муниципальных платных парковка</w:t>
      </w:r>
      <w:r w:rsidR="00B566F3" w:rsidRPr="00FC4547">
        <w:rPr>
          <w:rFonts w:ascii="Arial" w:hAnsi="Arial" w:cs="Arial"/>
          <w:sz w:val="24"/>
          <w:szCs w:val="24"/>
        </w:rPr>
        <w:t>х</w:t>
      </w:r>
      <w:r w:rsidRPr="00FC4547">
        <w:rPr>
          <w:rFonts w:ascii="Arial" w:hAnsi="Arial" w:cs="Arial"/>
          <w:sz w:val="24"/>
          <w:szCs w:val="24"/>
        </w:rPr>
        <w:t>, находящихся на территории городского округа Люберцы, предоставляется МУ «ДЦО»</w:t>
      </w:r>
      <w:r w:rsidR="00B566F3" w:rsidRPr="00FC4547">
        <w:rPr>
          <w:rFonts w:ascii="Arial" w:hAnsi="Arial" w:cs="Arial"/>
          <w:sz w:val="24"/>
          <w:szCs w:val="24"/>
        </w:rPr>
        <w:t>, МУ «ДСС»</w:t>
      </w:r>
      <w:r w:rsidRPr="00FC4547">
        <w:rPr>
          <w:rFonts w:ascii="Arial" w:hAnsi="Arial" w:cs="Arial"/>
          <w:sz w:val="24"/>
          <w:szCs w:val="24"/>
        </w:rPr>
        <w:t xml:space="preserve"> и МБУ «ДЭП» ежеквартально.</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 xml:space="preserve">Показатель «Количество созданных парковочных мест для грузового транспорта» определяется как количество парковочных </w:t>
      </w:r>
      <w:proofErr w:type="spellStart"/>
      <w:r w:rsidRPr="00FC4547">
        <w:rPr>
          <w:rFonts w:ascii="Arial" w:hAnsi="Arial" w:cs="Arial"/>
          <w:sz w:val="24"/>
          <w:szCs w:val="24"/>
        </w:rPr>
        <w:t>машиномест</w:t>
      </w:r>
      <w:proofErr w:type="spellEnd"/>
      <w:r w:rsidRPr="00FC4547">
        <w:rPr>
          <w:rFonts w:ascii="Arial" w:hAnsi="Arial" w:cs="Arial"/>
          <w:sz w:val="24"/>
          <w:szCs w:val="24"/>
        </w:rPr>
        <w:t xml:space="preserve"> для грузового транспорта. Данный показатель рассчитывается по факту реализации мероприятий Программы. Учет ведется по каждому году реализации Программы. </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Единица измерения: штуки.</w:t>
      </w:r>
    </w:p>
    <w:p w:rsidR="007C633E" w:rsidRPr="00FC4547" w:rsidRDefault="007C633E" w:rsidP="007C633E">
      <w:pPr>
        <w:pStyle w:val="ConsPlusNormal"/>
        <w:ind w:firstLine="851"/>
        <w:jc w:val="both"/>
        <w:rPr>
          <w:rFonts w:ascii="Arial" w:hAnsi="Arial" w:cs="Arial"/>
          <w:sz w:val="24"/>
          <w:szCs w:val="24"/>
        </w:rPr>
      </w:pPr>
      <w:r w:rsidRPr="00FC4547">
        <w:rPr>
          <w:rFonts w:ascii="Arial" w:hAnsi="Arial" w:cs="Arial"/>
          <w:sz w:val="24"/>
          <w:szCs w:val="24"/>
        </w:rPr>
        <w:t>Источник данных: Отчет о муниципальных платных парковка</w:t>
      </w:r>
      <w:r w:rsidR="00B566F3" w:rsidRPr="00FC4547">
        <w:rPr>
          <w:rFonts w:ascii="Arial" w:hAnsi="Arial" w:cs="Arial"/>
          <w:sz w:val="24"/>
          <w:szCs w:val="24"/>
        </w:rPr>
        <w:t>х</w:t>
      </w:r>
      <w:r w:rsidRPr="00FC4547">
        <w:rPr>
          <w:rFonts w:ascii="Arial" w:hAnsi="Arial" w:cs="Arial"/>
          <w:sz w:val="24"/>
          <w:szCs w:val="24"/>
        </w:rPr>
        <w:t>, находящихся на территории городского округа Люберцы, предоставляется МУ «ДЦО»</w:t>
      </w:r>
      <w:r w:rsidR="00B566F3" w:rsidRPr="00FC4547">
        <w:rPr>
          <w:rFonts w:ascii="Arial" w:hAnsi="Arial" w:cs="Arial"/>
          <w:sz w:val="24"/>
          <w:szCs w:val="24"/>
        </w:rPr>
        <w:t>, МУ «ДСС»</w:t>
      </w:r>
      <w:r w:rsidRPr="00FC4547">
        <w:rPr>
          <w:rFonts w:ascii="Arial" w:hAnsi="Arial" w:cs="Arial"/>
          <w:sz w:val="24"/>
          <w:szCs w:val="24"/>
        </w:rPr>
        <w:t xml:space="preserve"> и МБУ «ДЭП» ежеквартально.</w:t>
      </w:r>
    </w:p>
    <w:p w:rsidR="007C633E" w:rsidRPr="00FC4547" w:rsidRDefault="007C633E" w:rsidP="007C633E">
      <w:pPr>
        <w:rPr>
          <w:rFonts w:ascii="Arial" w:hAnsi="Arial" w:cs="Arial"/>
          <w:sz w:val="24"/>
          <w:szCs w:val="24"/>
        </w:rPr>
      </w:pPr>
    </w:p>
    <w:p w:rsidR="007C633E" w:rsidRPr="00FC4547" w:rsidRDefault="007C633E" w:rsidP="007C633E">
      <w:pPr>
        <w:rPr>
          <w:rFonts w:ascii="Arial" w:hAnsi="Arial" w:cs="Arial"/>
          <w:sz w:val="24"/>
          <w:szCs w:val="24"/>
        </w:rPr>
        <w:sectPr w:rsidR="007C633E" w:rsidRPr="00FC4547" w:rsidSect="005A5C8E">
          <w:headerReference w:type="default" r:id="rId8"/>
          <w:footerReference w:type="default" r:id="rId9"/>
          <w:pgSz w:w="11906" w:h="16838"/>
          <w:pgMar w:top="993" w:right="851" w:bottom="1276" w:left="1418" w:header="567" w:footer="567" w:gutter="0"/>
          <w:cols w:space="720"/>
          <w:noEndnote/>
          <w:docGrid w:linePitch="299"/>
        </w:sectPr>
      </w:pPr>
    </w:p>
    <w:p w:rsidR="007C633E" w:rsidRPr="00FC4547"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FC4547">
        <w:rPr>
          <w:rFonts w:ascii="Arial" w:hAnsi="Arial" w:cs="Arial"/>
          <w:sz w:val="24"/>
          <w:szCs w:val="24"/>
        </w:rPr>
        <w:lastRenderedPageBreak/>
        <w:t>УТВЕРЖДЕНА</w:t>
      </w:r>
    </w:p>
    <w:p w:rsidR="007C633E" w:rsidRPr="00FC4547"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FC4547">
        <w:rPr>
          <w:rFonts w:ascii="Arial" w:hAnsi="Arial" w:cs="Arial"/>
          <w:sz w:val="24"/>
          <w:szCs w:val="24"/>
        </w:rPr>
        <w:t xml:space="preserve">Постановлением администрации </w:t>
      </w:r>
    </w:p>
    <w:p w:rsidR="007C633E" w:rsidRPr="00FC4547"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FC4547">
        <w:rPr>
          <w:rFonts w:ascii="Arial" w:hAnsi="Arial" w:cs="Arial"/>
          <w:sz w:val="24"/>
          <w:szCs w:val="24"/>
        </w:rPr>
        <w:t>городского округа Люберцы</w:t>
      </w:r>
    </w:p>
    <w:p w:rsidR="007C633E" w:rsidRPr="00FC4547"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FC4547">
        <w:rPr>
          <w:rFonts w:ascii="Arial" w:hAnsi="Arial" w:cs="Arial"/>
          <w:sz w:val="24"/>
          <w:szCs w:val="24"/>
        </w:rPr>
        <w:t>от __________  №______________</w:t>
      </w:r>
    </w:p>
    <w:p w:rsidR="007C633E" w:rsidRPr="00FC4547"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FC4547">
        <w:rPr>
          <w:rFonts w:ascii="Arial" w:hAnsi="Arial" w:cs="Arial"/>
          <w:sz w:val="24"/>
          <w:szCs w:val="24"/>
        </w:rPr>
        <w:t xml:space="preserve">Паспорт муниципальной программы «Развитие сети муниципальных платных парковок </w:t>
      </w: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FC4547">
        <w:rPr>
          <w:rFonts w:ascii="Arial" w:hAnsi="Arial" w:cs="Arial"/>
          <w:sz w:val="24"/>
          <w:szCs w:val="24"/>
        </w:rPr>
        <w:t>на территории городского округа Люберцы»</w:t>
      </w:r>
    </w:p>
    <w:p w:rsidR="007C633E" w:rsidRPr="00FC4547" w:rsidRDefault="007C633E" w:rsidP="007C633E">
      <w:pPr>
        <w:widowControl w:val="0"/>
        <w:tabs>
          <w:tab w:val="left" w:pos="709"/>
        </w:tabs>
        <w:autoSpaceDE w:val="0"/>
        <w:autoSpaceDN w:val="0"/>
        <w:adjustRightInd w:val="0"/>
        <w:spacing w:after="0" w:line="240" w:lineRule="auto"/>
        <w:ind w:left="709"/>
        <w:jc w:val="both"/>
        <w:outlineLvl w:val="1"/>
        <w:rPr>
          <w:rFonts w:ascii="Arial" w:hAnsi="Arial" w:cs="Arial"/>
          <w:sz w:val="24"/>
          <w:szCs w:val="24"/>
        </w:rPr>
      </w:pPr>
    </w:p>
    <w:tbl>
      <w:tblPr>
        <w:tblW w:w="15168" w:type="dxa"/>
        <w:tblCellSpacing w:w="5" w:type="nil"/>
        <w:tblInd w:w="642" w:type="dxa"/>
        <w:tblLayout w:type="fixed"/>
        <w:tblCellMar>
          <w:left w:w="75" w:type="dxa"/>
          <w:right w:w="75" w:type="dxa"/>
        </w:tblCellMar>
        <w:tblLook w:val="0000" w:firstRow="0" w:lastRow="0" w:firstColumn="0" w:lastColumn="0" w:noHBand="0" w:noVBand="0"/>
      </w:tblPr>
      <w:tblGrid>
        <w:gridCol w:w="5245"/>
        <w:gridCol w:w="1276"/>
        <w:gridCol w:w="1701"/>
        <w:gridCol w:w="1701"/>
        <w:gridCol w:w="1984"/>
        <w:gridCol w:w="1560"/>
        <w:gridCol w:w="1701"/>
      </w:tblGrid>
      <w:tr w:rsidR="007C633E" w:rsidRPr="00FC4547" w:rsidTr="005A5C8E">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Цели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FC4547">
              <w:rPr>
                <w:rFonts w:ascii="Arial" w:hAnsi="Arial" w:cs="Arial"/>
                <w:sz w:val="24"/>
                <w:szCs w:val="24"/>
              </w:rPr>
              <w:t>Обеспечение комфортной городской среды обитания</w:t>
            </w:r>
          </w:p>
        </w:tc>
      </w:tr>
      <w:tr w:rsidR="007C633E" w:rsidRPr="00FC4547" w:rsidTr="005A5C8E">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bookmarkStart w:id="1" w:name="Par288"/>
            <w:bookmarkEnd w:id="1"/>
            <w:r w:rsidRPr="00FC4547">
              <w:rPr>
                <w:rFonts w:ascii="Arial" w:hAnsi="Arial" w:cs="Arial"/>
                <w:sz w:val="24"/>
                <w:szCs w:val="24"/>
              </w:rPr>
              <w:t>Задачи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Создание муниципальных платных парковок;</w:t>
            </w:r>
          </w:p>
        </w:tc>
      </w:tr>
      <w:tr w:rsidR="007C633E"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Координатор муниципальной программы</w:t>
            </w:r>
          </w:p>
        </w:tc>
        <w:tc>
          <w:tcPr>
            <w:tcW w:w="9923" w:type="dxa"/>
            <w:gridSpan w:val="6"/>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FC4547">
              <w:rPr>
                <w:rFonts w:ascii="Arial" w:hAnsi="Arial" w:cs="Arial"/>
                <w:sz w:val="24"/>
                <w:szCs w:val="24"/>
              </w:rPr>
              <w:t xml:space="preserve">Заместитель Главы администрации городского округа Люберцы </w:t>
            </w:r>
            <w:r w:rsidR="00556371" w:rsidRPr="00FC4547">
              <w:rPr>
                <w:rFonts w:ascii="Arial" w:hAnsi="Arial" w:cs="Arial"/>
                <w:sz w:val="24"/>
                <w:szCs w:val="24"/>
              </w:rPr>
              <w:t xml:space="preserve">Московской области </w:t>
            </w:r>
            <w:r w:rsidRPr="00FC4547">
              <w:rPr>
                <w:rFonts w:ascii="Arial" w:hAnsi="Arial" w:cs="Arial"/>
                <w:sz w:val="24"/>
                <w:szCs w:val="24"/>
              </w:rPr>
              <w:t>Сыров А.Н.</w:t>
            </w:r>
          </w:p>
          <w:p w:rsidR="007C633E" w:rsidRPr="00FC4547"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p>
        </w:tc>
      </w:tr>
      <w:tr w:rsidR="007C633E"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Муниципальный заказчик программы</w:t>
            </w:r>
          </w:p>
        </w:tc>
        <w:tc>
          <w:tcPr>
            <w:tcW w:w="9923" w:type="dxa"/>
            <w:gridSpan w:val="6"/>
            <w:tcBorders>
              <w:left w:val="single" w:sz="4" w:space="0" w:color="auto"/>
              <w:bottom w:val="single" w:sz="4" w:space="0" w:color="auto"/>
              <w:right w:val="single" w:sz="4" w:space="0" w:color="auto"/>
            </w:tcBorders>
            <w:vAlign w:val="center"/>
          </w:tcPr>
          <w:p w:rsidR="007C633E" w:rsidRPr="00FC4547" w:rsidRDefault="00556371" w:rsidP="00556371">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FC4547">
              <w:rPr>
                <w:rFonts w:ascii="Arial" w:hAnsi="Arial" w:cs="Arial"/>
                <w:sz w:val="24"/>
                <w:szCs w:val="24"/>
              </w:rPr>
              <w:t>Управление тарифной и налоговой политики а</w:t>
            </w:r>
            <w:r w:rsidR="007C633E" w:rsidRPr="00FC4547">
              <w:rPr>
                <w:rFonts w:ascii="Arial" w:hAnsi="Arial" w:cs="Arial"/>
                <w:sz w:val="24"/>
                <w:szCs w:val="24"/>
              </w:rPr>
              <w:t>дминистраци</w:t>
            </w:r>
            <w:r w:rsidRPr="00FC4547">
              <w:rPr>
                <w:rFonts w:ascii="Arial" w:hAnsi="Arial" w:cs="Arial"/>
                <w:sz w:val="24"/>
                <w:szCs w:val="24"/>
              </w:rPr>
              <w:t xml:space="preserve">и </w:t>
            </w:r>
            <w:r w:rsidR="007C633E" w:rsidRPr="00FC4547">
              <w:rPr>
                <w:rFonts w:ascii="Arial" w:hAnsi="Arial" w:cs="Arial"/>
                <w:sz w:val="24"/>
                <w:szCs w:val="24"/>
              </w:rPr>
              <w:t>городского округа Люберцы Московской области</w:t>
            </w:r>
          </w:p>
        </w:tc>
      </w:tr>
      <w:tr w:rsidR="00556371"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556371" w:rsidRPr="00FC4547" w:rsidRDefault="00556371"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Сроки реализации муниципальной программы:</w:t>
            </w:r>
          </w:p>
        </w:tc>
        <w:tc>
          <w:tcPr>
            <w:tcW w:w="9923" w:type="dxa"/>
            <w:gridSpan w:val="6"/>
            <w:tcBorders>
              <w:left w:val="single" w:sz="4" w:space="0" w:color="auto"/>
              <w:bottom w:val="single" w:sz="4" w:space="0" w:color="auto"/>
              <w:right w:val="single" w:sz="4" w:space="0" w:color="auto"/>
            </w:tcBorders>
            <w:vAlign w:val="center"/>
          </w:tcPr>
          <w:p w:rsidR="00556371" w:rsidRPr="00FC4547" w:rsidRDefault="00556371"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FC4547">
              <w:rPr>
                <w:rFonts w:ascii="Arial" w:hAnsi="Arial" w:cs="Arial"/>
                <w:sz w:val="24"/>
                <w:szCs w:val="24"/>
              </w:rPr>
              <w:t>2018-2022</w:t>
            </w:r>
          </w:p>
        </w:tc>
      </w:tr>
      <w:tr w:rsidR="007C633E"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Перечень подпрограмм</w:t>
            </w:r>
          </w:p>
        </w:tc>
        <w:tc>
          <w:tcPr>
            <w:tcW w:w="9923" w:type="dxa"/>
            <w:gridSpan w:val="6"/>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FC4547">
              <w:rPr>
                <w:rFonts w:ascii="Arial" w:hAnsi="Arial" w:cs="Arial"/>
                <w:sz w:val="24"/>
                <w:szCs w:val="24"/>
              </w:rPr>
              <w:t>-</w:t>
            </w:r>
          </w:p>
        </w:tc>
      </w:tr>
      <w:tr w:rsidR="007C633E" w:rsidRPr="00FC4547" w:rsidTr="005A5C8E">
        <w:trPr>
          <w:trHeight w:val="20"/>
          <w:tblCellSpacing w:w="5" w:type="nil"/>
        </w:trPr>
        <w:tc>
          <w:tcPr>
            <w:tcW w:w="5245" w:type="dxa"/>
            <w:vMerge w:val="restart"/>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 xml:space="preserve">Источники финансирования муниципальной программы,  </w:t>
            </w:r>
            <w:r w:rsidRPr="00FC4547">
              <w:rPr>
                <w:rFonts w:ascii="Arial" w:hAnsi="Arial" w:cs="Arial"/>
                <w:sz w:val="24"/>
                <w:szCs w:val="24"/>
              </w:rPr>
              <w:br/>
              <w:t>в том числе по годам:</w:t>
            </w:r>
          </w:p>
        </w:tc>
        <w:tc>
          <w:tcPr>
            <w:tcW w:w="9923" w:type="dxa"/>
            <w:gridSpan w:val="6"/>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FC4547">
              <w:rPr>
                <w:rFonts w:ascii="Arial" w:hAnsi="Arial" w:cs="Arial"/>
                <w:sz w:val="24"/>
                <w:szCs w:val="24"/>
              </w:rPr>
              <w:t>Расходы (тыс. рублей)</w:t>
            </w:r>
          </w:p>
        </w:tc>
      </w:tr>
      <w:tr w:rsidR="007C633E" w:rsidRPr="00FC4547" w:rsidTr="005A5C8E">
        <w:trPr>
          <w:trHeight w:val="20"/>
          <w:tblCellSpacing w:w="5" w:type="nil"/>
        </w:trPr>
        <w:tc>
          <w:tcPr>
            <w:tcW w:w="5245" w:type="dxa"/>
            <w:vMerge/>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Всего</w:t>
            </w:r>
          </w:p>
        </w:tc>
        <w:tc>
          <w:tcPr>
            <w:tcW w:w="1701"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201</w:t>
            </w:r>
            <w:r w:rsidRPr="00FC4547">
              <w:rPr>
                <w:rFonts w:ascii="Arial" w:hAnsi="Arial" w:cs="Arial"/>
                <w:sz w:val="24"/>
                <w:szCs w:val="24"/>
                <w:lang w:val="en-US"/>
              </w:rPr>
              <w:t>8</w:t>
            </w:r>
            <w:r w:rsidRPr="00FC4547">
              <w:rPr>
                <w:rFonts w:ascii="Arial" w:hAnsi="Arial" w:cs="Arial"/>
                <w:sz w:val="24"/>
                <w:szCs w:val="24"/>
              </w:rPr>
              <w:t xml:space="preserve"> год  </w:t>
            </w:r>
            <w:r w:rsidRPr="00FC4547">
              <w:rPr>
                <w:rFonts w:ascii="Arial" w:hAnsi="Arial" w:cs="Arial"/>
                <w:sz w:val="24"/>
                <w:szCs w:val="24"/>
              </w:rPr>
              <w:br/>
            </w:r>
          </w:p>
        </w:tc>
        <w:tc>
          <w:tcPr>
            <w:tcW w:w="1701"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20</w:t>
            </w:r>
            <w:r w:rsidRPr="00FC4547">
              <w:rPr>
                <w:rFonts w:ascii="Arial" w:hAnsi="Arial" w:cs="Arial"/>
                <w:sz w:val="24"/>
                <w:szCs w:val="24"/>
                <w:lang w:val="en-US"/>
              </w:rPr>
              <w:t>19</w:t>
            </w:r>
            <w:r w:rsidRPr="00FC4547">
              <w:rPr>
                <w:rFonts w:ascii="Arial" w:hAnsi="Arial" w:cs="Arial"/>
                <w:sz w:val="24"/>
                <w:szCs w:val="24"/>
              </w:rPr>
              <w:t xml:space="preserve"> год  </w:t>
            </w:r>
            <w:r w:rsidRPr="00FC4547">
              <w:rPr>
                <w:rFonts w:ascii="Arial" w:hAnsi="Arial" w:cs="Arial"/>
                <w:sz w:val="24"/>
                <w:szCs w:val="24"/>
              </w:rPr>
              <w:br/>
            </w:r>
          </w:p>
        </w:tc>
        <w:tc>
          <w:tcPr>
            <w:tcW w:w="1984"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 xml:space="preserve"> 202</w:t>
            </w:r>
            <w:r w:rsidRPr="00FC4547">
              <w:rPr>
                <w:rFonts w:ascii="Arial" w:hAnsi="Arial" w:cs="Arial"/>
                <w:sz w:val="24"/>
                <w:szCs w:val="24"/>
                <w:lang w:val="en-US"/>
              </w:rPr>
              <w:t>0</w:t>
            </w:r>
            <w:r w:rsidRPr="00FC4547">
              <w:rPr>
                <w:rFonts w:ascii="Arial" w:hAnsi="Arial" w:cs="Arial"/>
                <w:sz w:val="24"/>
                <w:szCs w:val="24"/>
              </w:rPr>
              <w:t xml:space="preserve"> год  </w:t>
            </w:r>
            <w:r w:rsidRPr="00FC4547">
              <w:rPr>
                <w:rFonts w:ascii="Arial" w:hAnsi="Arial" w:cs="Arial"/>
                <w:sz w:val="24"/>
                <w:szCs w:val="24"/>
              </w:rPr>
              <w:br/>
            </w:r>
          </w:p>
        </w:tc>
        <w:tc>
          <w:tcPr>
            <w:tcW w:w="1560"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 xml:space="preserve"> 202</w:t>
            </w:r>
            <w:r w:rsidRPr="00FC4547">
              <w:rPr>
                <w:rFonts w:ascii="Arial" w:hAnsi="Arial" w:cs="Arial"/>
                <w:sz w:val="24"/>
                <w:szCs w:val="24"/>
                <w:lang w:val="en-US"/>
              </w:rPr>
              <w:t>1</w:t>
            </w:r>
            <w:r w:rsidRPr="00FC4547">
              <w:rPr>
                <w:rFonts w:ascii="Arial" w:hAnsi="Arial" w:cs="Arial"/>
                <w:sz w:val="24"/>
                <w:szCs w:val="24"/>
              </w:rPr>
              <w:t xml:space="preserve"> год  </w:t>
            </w:r>
            <w:r w:rsidRPr="00FC4547">
              <w:rPr>
                <w:rFonts w:ascii="Arial" w:hAnsi="Arial" w:cs="Arial"/>
                <w:sz w:val="24"/>
                <w:szCs w:val="24"/>
              </w:rPr>
              <w:br/>
            </w:r>
          </w:p>
        </w:tc>
        <w:tc>
          <w:tcPr>
            <w:tcW w:w="1701" w:type="dxa"/>
            <w:tcBorders>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202</w:t>
            </w:r>
            <w:r w:rsidRPr="00FC4547">
              <w:rPr>
                <w:rFonts w:ascii="Arial" w:hAnsi="Arial" w:cs="Arial"/>
                <w:sz w:val="24"/>
                <w:szCs w:val="24"/>
                <w:lang w:val="en-US"/>
              </w:rPr>
              <w:t>2</w:t>
            </w:r>
            <w:r w:rsidRPr="00FC4547">
              <w:rPr>
                <w:rFonts w:ascii="Arial" w:hAnsi="Arial" w:cs="Arial"/>
                <w:sz w:val="24"/>
                <w:szCs w:val="24"/>
              </w:rPr>
              <w:t xml:space="preserve"> год</w:t>
            </w:r>
          </w:p>
        </w:tc>
      </w:tr>
      <w:tr w:rsidR="007C633E"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Средства федерального бюджета</w:t>
            </w:r>
          </w:p>
        </w:tc>
        <w:tc>
          <w:tcPr>
            <w:tcW w:w="1276"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984"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r>
      <w:tr w:rsidR="007C633E"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 xml:space="preserve">Средства бюджета Московской области </w:t>
            </w:r>
          </w:p>
        </w:tc>
        <w:tc>
          <w:tcPr>
            <w:tcW w:w="1276"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984"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r>
      <w:tr w:rsidR="007C633E"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Средства бюджета городского округа Люберцы</w:t>
            </w:r>
          </w:p>
        </w:tc>
        <w:tc>
          <w:tcPr>
            <w:tcW w:w="1276"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984"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r>
      <w:tr w:rsidR="007C633E" w:rsidRPr="00FC4547"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Внебюджетные источники</w:t>
            </w:r>
          </w:p>
        </w:tc>
        <w:tc>
          <w:tcPr>
            <w:tcW w:w="1276" w:type="dxa"/>
            <w:tcBorders>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r w:rsidRPr="00FC4547">
              <w:rPr>
                <w:rFonts w:ascii="Arial" w:hAnsi="Arial" w:cs="Arial"/>
                <w:sz w:val="24"/>
                <w:szCs w:val="24"/>
                <w:lang w:val="en-US"/>
              </w:rPr>
              <w:t>1</w:t>
            </w:r>
            <w:r w:rsidRPr="00FC4547">
              <w:rPr>
                <w:rFonts w:ascii="Arial" w:hAnsi="Arial" w:cs="Arial"/>
                <w:sz w:val="24"/>
                <w:szCs w:val="24"/>
              </w:rPr>
              <w:t>00,0</w:t>
            </w:r>
          </w:p>
        </w:tc>
        <w:tc>
          <w:tcPr>
            <w:tcW w:w="1701" w:type="dxa"/>
            <w:tcBorders>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w:t>
            </w:r>
          </w:p>
        </w:tc>
        <w:tc>
          <w:tcPr>
            <w:tcW w:w="1701" w:type="dxa"/>
            <w:tcBorders>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lang w:val="en-US"/>
              </w:rPr>
              <w:t>1000</w:t>
            </w:r>
            <w:r w:rsidRPr="00FC4547">
              <w:rPr>
                <w:rFonts w:ascii="Arial" w:hAnsi="Arial" w:cs="Arial"/>
                <w:sz w:val="24"/>
                <w:szCs w:val="24"/>
              </w:rPr>
              <w:t>,0</w:t>
            </w:r>
          </w:p>
        </w:tc>
        <w:tc>
          <w:tcPr>
            <w:tcW w:w="1984" w:type="dxa"/>
            <w:tcBorders>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r>
      <w:tr w:rsidR="007C633E" w:rsidRPr="00FC4547" w:rsidTr="00124D3D">
        <w:trPr>
          <w:trHeight w:val="561"/>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Всего, в том числе по годам:</w:t>
            </w:r>
          </w:p>
        </w:tc>
        <w:tc>
          <w:tcPr>
            <w:tcW w:w="1276" w:type="dxa"/>
            <w:tcBorders>
              <w:top w:val="single" w:sz="4" w:space="0" w:color="auto"/>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r w:rsidRPr="00FC4547">
              <w:rPr>
                <w:rFonts w:ascii="Arial" w:hAnsi="Arial" w:cs="Arial"/>
                <w:sz w:val="24"/>
                <w:szCs w:val="24"/>
                <w:lang w:val="en-US"/>
              </w:rPr>
              <w:t>1</w:t>
            </w:r>
            <w:r w:rsidRPr="00FC4547">
              <w:rPr>
                <w:rFonts w:ascii="Arial" w:hAnsi="Arial" w:cs="Arial"/>
                <w:sz w:val="24"/>
                <w:szCs w:val="24"/>
              </w:rPr>
              <w:t>00,0</w:t>
            </w:r>
          </w:p>
        </w:tc>
        <w:tc>
          <w:tcPr>
            <w:tcW w:w="1701" w:type="dxa"/>
            <w:tcBorders>
              <w:top w:val="single" w:sz="4" w:space="0" w:color="auto"/>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w:t>
            </w:r>
            <w:r w:rsidRPr="00FC4547">
              <w:rPr>
                <w:rFonts w:ascii="Arial" w:hAnsi="Arial" w:cs="Arial"/>
                <w:sz w:val="24"/>
                <w:szCs w:val="24"/>
                <w:lang w:val="en-US"/>
              </w:rPr>
              <w:t>0</w:t>
            </w:r>
            <w:r w:rsidRPr="00FC4547">
              <w:rPr>
                <w:rFonts w:ascii="Arial" w:hAnsi="Arial" w:cs="Arial"/>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lang w:val="en-US"/>
              </w:rPr>
              <w:t>100</w:t>
            </w:r>
            <w:r w:rsidRPr="00FC4547">
              <w:rPr>
                <w:rFonts w:ascii="Arial" w:hAnsi="Arial" w:cs="Arial"/>
                <w:sz w:val="24"/>
                <w:szCs w:val="24"/>
              </w:rPr>
              <w:t>0,0</w:t>
            </w:r>
          </w:p>
        </w:tc>
        <w:tc>
          <w:tcPr>
            <w:tcW w:w="1984" w:type="dxa"/>
            <w:tcBorders>
              <w:top w:val="single" w:sz="4" w:space="0" w:color="auto"/>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r>
      <w:tr w:rsidR="007C633E" w:rsidRPr="00FC4547" w:rsidTr="005A5C8E">
        <w:trPr>
          <w:trHeight w:val="20"/>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FC4547">
              <w:rPr>
                <w:rFonts w:ascii="Arial" w:hAnsi="Arial" w:cs="Arial"/>
                <w:sz w:val="24"/>
                <w:szCs w:val="24"/>
              </w:rPr>
              <w:t>Целевые показатели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7C633E" w:rsidRPr="00FC4547" w:rsidRDefault="007C633E" w:rsidP="007C633E">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rPr>
            </w:pPr>
            <w:r w:rsidRPr="00FC4547">
              <w:rPr>
                <w:rFonts w:ascii="Arial" w:hAnsi="Arial" w:cs="Arial"/>
                <w:sz w:val="24"/>
                <w:szCs w:val="24"/>
              </w:rPr>
              <w:t xml:space="preserve">Количество созданных муниципальных платных парковок  </w:t>
            </w:r>
            <w:r w:rsidR="00556371" w:rsidRPr="00FC4547">
              <w:rPr>
                <w:rFonts w:ascii="Arial" w:hAnsi="Arial" w:cs="Arial"/>
                <w:sz w:val="24"/>
                <w:szCs w:val="24"/>
              </w:rPr>
              <w:t xml:space="preserve"> 1</w:t>
            </w:r>
            <w:r w:rsidR="00124D3D" w:rsidRPr="00FC4547">
              <w:rPr>
                <w:rFonts w:ascii="Arial" w:hAnsi="Arial" w:cs="Arial"/>
                <w:sz w:val="24"/>
                <w:szCs w:val="24"/>
              </w:rPr>
              <w:t>7</w:t>
            </w:r>
            <w:r w:rsidRPr="00FC4547">
              <w:rPr>
                <w:rFonts w:ascii="Arial" w:hAnsi="Arial" w:cs="Arial"/>
                <w:sz w:val="24"/>
                <w:szCs w:val="24"/>
              </w:rPr>
              <w:t xml:space="preserve"> </w:t>
            </w:r>
            <w:proofErr w:type="spellStart"/>
            <w:r w:rsidRPr="00FC4547">
              <w:rPr>
                <w:rFonts w:ascii="Arial" w:hAnsi="Arial" w:cs="Arial"/>
                <w:sz w:val="24"/>
                <w:szCs w:val="24"/>
              </w:rPr>
              <w:t>шт</w:t>
            </w:r>
            <w:proofErr w:type="spellEnd"/>
            <w:r w:rsidRPr="00FC4547">
              <w:rPr>
                <w:rFonts w:ascii="Arial" w:hAnsi="Arial" w:cs="Arial"/>
                <w:sz w:val="24"/>
                <w:szCs w:val="24"/>
              </w:rPr>
              <w:t>;</w:t>
            </w:r>
          </w:p>
          <w:p w:rsidR="007C633E" w:rsidRPr="00FC4547" w:rsidRDefault="007C633E" w:rsidP="007C633E">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rPr>
            </w:pPr>
            <w:r w:rsidRPr="00FC4547">
              <w:rPr>
                <w:rFonts w:ascii="Arial" w:hAnsi="Arial" w:cs="Arial"/>
                <w:sz w:val="24"/>
                <w:szCs w:val="24"/>
              </w:rPr>
              <w:t xml:space="preserve">Количество созданных парковочных мест для легкового транспорта – </w:t>
            </w:r>
            <w:r w:rsidR="00556371" w:rsidRPr="00FC4547">
              <w:rPr>
                <w:rFonts w:ascii="Arial" w:hAnsi="Arial" w:cs="Arial"/>
                <w:sz w:val="24"/>
                <w:szCs w:val="24"/>
              </w:rPr>
              <w:t>6</w:t>
            </w:r>
            <w:r w:rsidR="00124D3D" w:rsidRPr="00FC4547">
              <w:rPr>
                <w:rFonts w:ascii="Arial" w:hAnsi="Arial" w:cs="Arial"/>
                <w:sz w:val="24"/>
                <w:szCs w:val="24"/>
              </w:rPr>
              <w:t>4</w:t>
            </w:r>
            <w:r w:rsidR="00556371" w:rsidRPr="00FC4547">
              <w:rPr>
                <w:rFonts w:ascii="Arial" w:hAnsi="Arial" w:cs="Arial"/>
                <w:sz w:val="24"/>
                <w:szCs w:val="24"/>
              </w:rPr>
              <w:t>0</w:t>
            </w:r>
            <w:r w:rsidRPr="00FC4547">
              <w:rPr>
                <w:rFonts w:ascii="Arial" w:hAnsi="Arial" w:cs="Arial"/>
                <w:sz w:val="24"/>
                <w:szCs w:val="24"/>
              </w:rPr>
              <w:t xml:space="preserve"> шт.;</w:t>
            </w:r>
          </w:p>
          <w:p w:rsidR="007C633E" w:rsidRPr="00FC4547" w:rsidRDefault="007C633E" w:rsidP="007C633E">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rPr>
            </w:pPr>
            <w:r w:rsidRPr="00FC4547">
              <w:rPr>
                <w:rFonts w:ascii="Arial" w:hAnsi="Arial" w:cs="Arial"/>
                <w:sz w:val="24"/>
                <w:szCs w:val="24"/>
              </w:rPr>
              <w:lastRenderedPageBreak/>
              <w:t>Количество созданных парковочных мест для грузового транспорта – 120 шт.</w:t>
            </w:r>
          </w:p>
        </w:tc>
      </w:tr>
    </w:tbl>
    <w:p w:rsidR="007C633E" w:rsidRPr="00FC4547" w:rsidRDefault="007C633E" w:rsidP="007C633E">
      <w:pPr>
        <w:widowControl w:val="0"/>
        <w:autoSpaceDE w:val="0"/>
        <w:autoSpaceDN w:val="0"/>
        <w:adjustRightInd w:val="0"/>
        <w:spacing w:after="0" w:line="240" w:lineRule="auto"/>
        <w:ind w:left="11199"/>
        <w:outlineLvl w:val="1"/>
        <w:rPr>
          <w:rFonts w:ascii="Arial" w:hAnsi="Arial" w:cs="Arial"/>
          <w:sz w:val="24"/>
          <w:szCs w:val="24"/>
        </w:rPr>
      </w:pPr>
      <w:r w:rsidRPr="00FC4547">
        <w:rPr>
          <w:rFonts w:ascii="Arial" w:hAnsi="Arial" w:cs="Arial"/>
          <w:sz w:val="24"/>
          <w:szCs w:val="24"/>
        </w:rPr>
        <w:lastRenderedPageBreak/>
        <w:br w:type="page"/>
      </w:r>
      <w:r w:rsidRPr="00FC4547">
        <w:rPr>
          <w:rFonts w:ascii="Arial" w:hAnsi="Arial" w:cs="Arial"/>
          <w:sz w:val="24"/>
          <w:szCs w:val="24"/>
        </w:rPr>
        <w:lastRenderedPageBreak/>
        <w:t xml:space="preserve">Приложение № 1                           </w:t>
      </w:r>
    </w:p>
    <w:p w:rsidR="007C633E" w:rsidRPr="00FC4547"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FC4547">
        <w:rPr>
          <w:rFonts w:ascii="Arial" w:hAnsi="Arial" w:cs="Arial"/>
          <w:sz w:val="24"/>
          <w:szCs w:val="24"/>
        </w:rPr>
        <w:t xml:space="preserve"> к муниципальной программе</w:t>
      </w:r>
    </w:p>
    <w:p w:rsidR="007C633E" w:rsidRPr="00FC4547"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FC4547">
        <w:rPr>
          <w:rFonts w:ascii="Arial" w:hAnsi="Arial" w:cs="Arial"/>
          <w:sz w:val="24"/>
          <w:szCs w:val="24"/>
        </w:rPr>
        <w:t>«Развитие сети муниципальных платных парковок на территории городского округа Люберцы»</w:t>
      </w:r>
    </w:p>
    <w:p w:rsidR="007C633E" w:rsidRPr="00FC4547"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bookmarkStart w:id="2" w:name="Par389"/>
      <w:bookmarkEnd w:id="2"/>
      <w:r w:rsidRPr="00FC4547">
        <w:rPr>
          <w:rFonts w:ascii="Arial" w:hAnsi="Arial" w:cs="Arial"/>
          <w:sz w:val="24"/>
          <w:szCs w:val="24"/>
        </w:rPr>
        <w:t>Планируемые результаты реализации муниципальной программы</w:t>
      </w: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u w:val="single"/>
        </w:rPr>
      </w:pPr>
      <w:r w:rsidRPr="00FC4547">
        <w:rPr>
          <w:rFonts w:ascii="Arial" w:hAnsi="Arial" w:cs="Arial"/>
          <w:sz w:val="24"/>
          <w:szCs w:val="24"/>
          <w:u w:val="single"/>
        </w:rPr>
        <w:t xml:space="preserve">«Развитие сети муниципальных платных парковок на территории городского округа Люберцы» </w:t>
      </w: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FC4547">
        <w:rPr>
          <w:rFonts w:ascii="Arial" w:hAnsi="Arial" w:cs="Arial"/>
          <w:sz w:val="24"/>
          <w:szCs w:val="24"/>
        </w:rPr>
        <w:t>(наименование муниципальной программы)</w:t>
      </w:r>
    </w:p>
    <w:p w:rsidR="007C633E" w:rsidRPr="00FC4547"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tbl>
      <w:tblPr>
        <w:tblW w:w="15593" w:type="dxa"/>
        <w:tblInd w:w="217" w:type="dxa"/>
        <w:tblLayout w:type="fixed"/>
        <w:tblCellMar>
          <w:left w:w="75" w:type="dxa"/>
          <w:right w:w="75" w:type="dxa"/>
        </w:tblCellMar>
        <w:tblLook w:val="04A0" w:firstRow="1" w:lastRow="0" w:firstColumn="1" w:lastColumn="0" w:noHBand="0" w:noVBand="1"/>
      </w:tblPr>
      <w:tblGrid>
        <w:gridCol w:w="425"/>
        <w:gridCol w:w="1560"/>
        <w:gridCol w:w="1417"/>
        <w:gridCol w:w="1985"/>
        <w:gridCol w:w="1417"/>
        <w:gridCol w:w="1418"/>
        <w:gridCol w:w="1275"/>
        <w:gridCol w:w="993"/>
        <w:gridCol w:w="992"/>
        <w:gridCol w:w="992"/>
        <w:gridCol w:w="851"/>
        <w:gridCol w:w="850"/>
        <w:gridCol w:w="1418"/>
      </w:tblGrid>
      <w:tr w:rsidR="007C633E" w:rsidRPr="00FC4547" w:rsidTr="005A5C8E">
        <w:trPr>
          <w:trHeight w:val="509"/>
        </w:trPr>
        <w:tc>
          <w:tcPr>
            <w:tcW w:w="425" w:type="dxa"/>
            <w:vMerge w:val="restart"/>
            <w:tcBorders>
              <w:top w:val="single" w:sz="4" w:space="0" w:color="auto"/>
              <w:left w:val="single" w:sz="4"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 xml:space="preserve">№  </w:t>
            </w:r>
            <w:r w:rsidRPr="00FC4547">
              <w:rPr>
                <w:rFonts w:ascii="Arial" w:hAnsi="Arial" w:cs="Arial"/>
                <w:sz w:val="24"/>
                <w:szCs w:val="24"/>
              </w:rPr>
              <w:br/>
              <w:t>п/п</w:t>
            </w:r>
          </w:p>
        </w:tc>
        <w:tc>
          <w:tcPr>
            <w:tcW w:w="1560" w:type="dxa"/>
            <w:vMerge w:val="restart"/>
            <w:tcBorders>
              <w:top w:val="single" w:sz="4" w:space="0" w:color="auto"/>
              <w:left w:val="single" w:sz="6" w:space="0" w:color="auto"/>
              <w:right w:val="single" w:sz="6"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Цели муниципальной программы</w:t>
            </w:r>
          </w:p>
        </w:tc>
        <w:tc>
          <w:tcPr>
            <w:tcW w:w="1417" w:type="dxa"/>
            <w:vMerge w:val="restart"/>
            <w:tcBorders>
              <w:top w:val="single" w:sz="4" w:space="0" w:color="auto"/>
              <w:left w:val="single" w:sz="6" w:space="0" w:color="auto"/>
              <w:right w:val="single" w:sz="6"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Задачи, направленные на достижение целей</w:t>
            </w:r>
          </w:p>
        </w:tc>
        <w:tc>
          <w:tcPr>
            <w:tcW w:w="1985" w:type="dxa"/>
            <w:vMerge w:val="restart"/>
            <w:tcBorders>
              <w:top w:val="single" w:sz="4" w:space="0" w:color="auto"/>
              <w:left w:val="single" w:sz="6"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Планируемые результаты реализации муниципальной программы</w:t>
            </w:r>
          </w:p>
        </w:tc>
        <w:tc>
          <w:tcPr>
            <w:tcW w:w="1417" w:type="dxa"/>
            <w:vMerge w:val="restart"/>
            <w:tcBorders>
              <w:top w:val="single" w:sz="4" w:space="0" w:color="auto"/>
              <w:left w:val="single" w:sz="6" w:space="0" w:color="auto"/>
              <w:bottom w:val="single" w:sz="6"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Тип показателя*</w:t>
            </w:r>
          </w:p>
        </w:tc>
        <w:tc>
          <w:tcPr>
            <w:tcW w:w="1418" w:type="dxa"/>
            <w:vMerge w:val="restart"/>
            <w:tcBorders>
              <w:top w:val="single" w:sz="4" w:space="0" w:color="auto"/>
              <w:left w:val="single" w:sz="6" w:space="0" w:color="auto"/>
              <w:bottom w:val="single" w:sz="6"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Единица измерения</w:t>
            </w:r>
          </w:p>
        </w:tc>
        <w:tc>
          <w:tcPr>
            <w:tcW w:w="1275" w:type="dxa"/>
            <w:vMerge w:val="restart"/>
            <w:tcBorders>
              <w:top w:val="single" w:sz="4" w:space="0" w:color="auto"/>
              <w:left w:val="single" w:sz="6"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Базовое значение на начало реализации программы</w:t>
            </w:r>
          </w:p>
        </w:tc>
        <w:tc>
          <w:tcPr>
            <w:tcW w:w="4678" w:type="dxa"/>
            <w:gridSpan w:val="5"/>
            <w:tcBorders>
              <w:top w:val="single" w:sz="4" w:space="0" w:color="auto"/>
              <w:left w:val="single" w:sz="6"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Планируемое значение по годам реализации</w:t>
            </w:r>
          </w:p>
        </w:tc>
        <w:tc>
          <w:tcPr>
            <w:tcW w:w="1418" w:type="dxa"/>
            <w:vMerge w:val="restart"/>
            <w:tcBorders>
              <w:top w:val="single" w:sz="4" w:space="0" w:color="auto"/>
              <w:left w:val="single" w:sz="6" w:space="0" w:color="auto"/>
              <w:bottom w:val="single" w:sz="6"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Номер основного мероприятия в перечне мероприятий программы</w:t>
            </w:r>
          </w:p>
        </w:tc>
      </w:tr>
      <w:tr w:rsidR="007C633E" w:rsidRPr="00FC4547" w:rsidTr="005A5C8E">
        <w:trPr>
          <w:trHeight w:val="1426"/>
        </w:trPr>
        <w:tc>
          <w:tcPr>
            <w:tcW w:w="425" w:type="dxa"/>
            <w:vMerge/>
            <w:tcBorders>
              <w:top w:val="single" w:sz="6" w:space="0" w:color="auto"/>
              <w:left w:val="single" w:sz="4"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560" w:type="dxa"/>
            <w:vMerge/>
            <w:tcBorders>
              <w:left w:val="single" w:sz="6" w:space="0" w:color="auto"/>
              <w:bottom w:val="single" w:sz="6" w:space="0" w:color="auto"/>
              <w:right w:val="single" w:sz="6"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7" w:type="dxa"/>
            <w:vMerge/>
            <w:tcBorders>
              <w:left w:val="single" w:sz="6" w:space="0" w:color="auto"/>
              <w:bottom w:val="single" w:sz="6" w:space="0" w:color="auto"/>
              <w:right w:val="single" w:sz="6"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8" w:type="dxa"/>
            <w:vMerge/>
            <w:tcBorders>
              <w:top w:val="single" w:sz="6" w:space="0" w:color="auto"/>
              <w:left w:val="single" w:sz="6" w:space="0" w:color="auto"/>
              <w:bottom w:val="single" w:sz="6"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993" w:type="dxa"/>
            <w:tcBorders>
              <w:top w:val="single" w:sz="6" w:space="0" w:color="auto"/>
              <w:left w:val="single" w:sz="6"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2018г.</w:t>
            </w:r>
          </w:p>
        </w:tc>
        <w:tc>
          <w:tcPr>
            <w:tcW w:w="992" w:type="dxa"/>
            <w:tcBorders>
              <w:top w:val="single" w:sz="6" w:space="0" w:color="auto"/>
              <w:left w:val="single" w:sz="6" w:space="0" w:color="auto"/>
              <w:bottom w:val="single" w:sz="6"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2019г.</w:t>
            </w:r>
          </w:p>
        </w:tc>
        <w:tc>
          <w:tcPr>
            <w:tcW w:w="992" w:type="dxa"/>
            <w:tcBorders>
              <w:top w:val="single" w:sz="6" w:space="0" w:color="auto"/>
              <w:left w:val="single" w:sz="6" w:space="0" w:color="auto"/>
              <w:bottom w:val="single" w:sz="6"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2020г.</w:t>
            </w:r>
          </w:p>
        </w:tc>
        <w:tc>
          <w:tcPr>
            <w:tcW w:w="851" w:type="dxa"/>
            <w:tcBorders>
              <w:top w:val="single" w:sz="6" w:space="0" w:color="auto"/>
              <w:left w:val="single" w:sz="6" w:space="0" w:color="auto"/>
              <w:bottom w:val="single" w:sz="6"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2021г.</w:t>
            </w:r>
          </w:p>
        </w:tc>
        <w:tc>
          <w:tcPr>
            <w:tcW w:w="850" w:type="dxa"/>
            <w:tcBorders>
              <w:top w:val="single" w:sz="6" w:space="0" w:color="auto"/>
              <w:left w:val="single" w:sz="6" w:space="0" w:color="auto"/>
              <w:bottom w:val="single" w:sz="6"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2022г.</w:t>
            </w:r>
          </w:p>
        </w:tc>
        <w:tc>
          <w:tcPr>
            <w:tcW w:w="1418" w:type="dxa"/>
            <w:vMerge/>
            <w:tcBorders>
              <w:top w:val="single" w:sz="6" w:space="0" w:color="auto"/>
              <w:left w:val="single" w:sz="6" w:space="0" w:color="auto"/>
              <w:bottom w:val="single" w:sz="6"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7C633E" w:rsidRPr="00FC4547" w:rsidTr="005A5C8E">
        <w:trPr>
          <w:trHeight w:val="20"/>
        </w:trPr>
        <w:tc>
          <w:tcPr>
            <w:tcW w:w="425" w:type="dxa"/>
            <w:tcBorders>
              <w:top w:val="single" w:sz="6" w:space="0" w:color="auto"/>
              <w:left w:val="single" w:sz="4" w:space="0" w:color="auto"/>
              <w:bottom w:val="single" w:sz="4"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p>
        </w:tc>
        <w:tc>
          <w:tcPr>
            <w:tcW w:w="1560" w:type="dxa"/>
            <w:tcBorders>
              <w:top w:val="single" w:sz="6" w:space="0" w:color="auto"/>
              <w:left w:val="single" w:sz="6" w:space="0" w:color="auto"/>
              <w:bottom w:val="single" w:sz="4" w:space="0" w:color="auto"/>
              <w:right w:val="single" w:sz="6"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7" w:type="dxa"/>
            <w:tcBorders>
              <w:top w:val="single" w:sz="6" w:space="0" w:color="auto"/>
              <w:left w:val="single" w:sz="6" w:space="0" w:color="auto"/>
              <w:bottom w:val="single" w:sz="4" w:space="0" w:color="auto"/>
              <w:right w:val="single" w:sz="6"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985" w:type="dxa"/>
            <w:tcBorders>
              <w:top w:val="single" w:sz="6" w:space="0" w:color="auto"/>
              <w:left w:val="single" w:sz="6" w:space="0" w:color="auto"/>
              <w:bottom w:val="single" w:sz="4"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w:t>
            </w:r>
          </w:p>
        </w:tc>
        <w:tc>
          <w:tcPr>
            <w:tcW w:w="1417" w:type="dxa"/>
            <w:tcBorders>
              <w:top w:val="single" w:sz="6" w:space="0" w:color="auto"/>
              <w:left w:val="single" w:sz="6" w:space="0" w:color="auto"/>
              <w:bottom w:val="single" w:sz="4"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3</w:t>
            </w:r>
          </w:p>
        </w:tc>
        <w:tc>
          <w:tcPr>
            <w:tcW w:w="1418" w:type="dxa"/>
            <w:tcBorders>
              <w:top w:val="single" w:sz="6" w:space="0" w:color="auto"/>
              <w:left w:val="single" w:sz="6" w:space="0" w:color="auto"/>
              <w:bottom w:val="single" w:sz="4"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4</w:t>
            </w:r>
          </w:p>
        </w:tc>
        <w:tc>
          <w:tcPr>
            <w:tcW w:w="1275" w:type="dxa"/>
            <w:tcBorders>
              <w:top w:val="single" w:sz="6" w:space="0" w:color="auto"/>
              <w:left w:val="single" w:sz="6" w:space="0" w:color="auto"/>
              <w:bottom w:val="single" w:sz="4" w:space="0" w:color="auto"/>
              <w:right w:val="single" w:sz="6"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5</w:t>
            </w:r>
          </w:p>
        </w:tc>
        <w:tc>
          <w:tcPr>
            <w:tcW w:w="993" w:type="dxa"/>
            <w:tcBorders>
              <w:top w:val="single" w:sz="6" w:space="0" w:color="auto"/>
              <w:left w:val="single" w:sz="6" w:space="0" w:color="auto"/>
              <w:bottom w:val="single" w:sz="4"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6</w:t>
            </w:r>
          </w:p>
        </w:tc>
        <w:tc>
          <w:tcPr>
            <w:tcW w:w="992" w:type="dxa"/>
            <w:tcBorders>
              <w:top w:val="single" w:sz="6" w:space="0" w:color="auto"/>
              <w:left w:val="single" w:sz="6" w:space="0" w:color="auto"/>
              <w:bottom w:val="single" w:sz="4"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7</w:t>
            </w:r>
          </w:p>
        </w:tc>
        <w:tc>
          <w:tcPr>
            <w:tcW w:w="992" w:type="dxa"/>
            <w:tcBorders>
              <w:top w:val="single" w:sz="6" w:space="0" w:color="auto"/>
              <w:left w:val="single" w:sz="6" w:space="0" w:color="auto"/>
              <w:bottom w:val="single" w:sz="4"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8</w:t>
            </w:r>
          </w:p>
        </w:tc>
        <w:tc>
          <w:tcPr>
            <w:tcW w:w="851" w:type="dxa"/>
            <w:tcBorders>
              <w:top w:val="single" w:sz="6" w:space="0" w:color="auto"/>
              <w:left w:val="single" w:sz="6" w:space="0" w:color="auto"/>
              <w:bottom w:val="single" w:sz="4" w:space="0" w:color="auto"/>
              <w:right w:val="single" w:sz="6"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9</w:t>
            </w:r>
          </w:p>
        </w:tc>
        <w:tc>
          <w:tcPr>
            <w:tcW w:w="850" w:type="dxa"/>
            <w:tcBorders>
              <w:top w:val="single" w:sz="6" w:space="0" w:color="auto"/>
              <w:left w:val="single" w:sz="6" w:space="0" w:color="auto"/>
              <w:bottom w:val="single" w:sz="4" w:space="0" w:color="auto"/>
              <w:right w:val="single" w:sz="6"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w:t>
            </w:r>
          </w:p>
        </w:tc>
        <w:tc>
          <w:tcPr>
            <w:tcW w:w="1418" w:type="dxa"/>
            <w:tcBorders>
              <w:top w:val="single" w:sz="6" w:space="0" w:color="auto"/>
              <w:left w:val="single" w:sz="6"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11</w:t>
            </w:r>
          </w:p>
        </w:tc>
      </w:tr>
      <w:tr w:rsidR="007C633E" w:rsidRPr="00FC4547" w:rsidTr="005A5C8E">
        <w:trPr>
          <w:trHeight w:val="20"/>
        </w:trPr>
        <w:tc>
          <w:tcPr>
            <w:tcW w:w="425"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1.1</w:t>
            </w:r>
          </w:p>
        </w:tc>
        <w:tc>
          <w:tcPr>
            <w:tcW w:w="1560" w:type="dxa"/>
            <w:tcBorders>
              <w:top w:val="nil"/>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Количество созданных муниципальных платных парковок</w:t>
            </w:r>
          </w:p>
        </w:tc>
        <w:tc>
          <w:tcPr>
            <w:tcW w:w="1417"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Шт.</w:t>
            </w:r>
          </w:p>
        </w:tc>
        <w:tc>
          <w:tcPr>
            <w:tcW w:w="1275"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5</w:t>
            </w:r>
          </w:p>
        </w:tc>
        <w:tc>
          <w:tcPr>
            <w:tcW w:w="993"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FC4547">
              <w:rPr>
                <w:rFonts w:ascii="Arial" w:hAnsi="Arial" w:cs="Arial"/>
                <w:sz w:val="24"/>
                <w:szCs w:val="24"/>
              </w:rPr>
              <w:t>3</w:t>
            </w:r>
          </w:p>
        </w:tc>
        <w:tc>
          <w:tcPr>
            <w:tcW w:w="992" w:type="dxa"/>
            <w:tcBorders>
              <w:top w:val="nil"/>
              <w:left w:val="single" w:sz="4" w:space="0" w:color="auto"/>
              <w:bottom w:val="single" w:sz="4" w:space="0" w:color="auto"/>
              <w:right w:val="single" w:sz="4" w:space="0" w:color="auto"/>
            </w:tcBorders>
            <w:vAlign w:val="center"/>
          </w:tcPr>
          <w:p w:rsidR="007C633E" w:rsidRPr="00FC4547" w:rsidRDefault="00124D3D"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8</w:t>
            </w:r>
          </w:p>
        </w:tc>
        <w:tc>
          <w:tcPr>
            <w:tcW w:w="992"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FC4547">
              <w:rPr>
                <w:rFonts w:ascii="Arial" w:hAnsi="Arial" w:cs="Arial"/>
                <w:sz w:val="24"/>
                <w:szCs w:val="24"/>
                <w:lang w:val="en-US"/>
              </w:rPr>
              <w:t>4</w:t>
            </w:r>
          </w:p>
        </w:tc>
        <w:tc>
          <w:tcPr>
            <w:tcW w:w="851"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lang w:val="en-US"/>
              </w:rPr>
              <w:t>1</w:t>
            </w:r>
          </w:p>
        </w:tc>
        <w:tc>
          <w:tcPr>
            <w:tcW w:w="850"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p>
        </w:tc>
        <w:tc>
          <w:tcPr>
            <w:tcW w:w="1418"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p>
        </w:tc>
      </w:tr>
      <w:tr w:rsidR="007C633E" w:rsidRPr="00FC4547" w:rsidTr="005A5C8E">
        <w:trPr>
          <w:trHeight w:val="20"/>
        </w:trPr>
        <w:tc>
          <w:tcPr>
            <w:tcW w:w="425" w:type="dxa"/>
            <w:tcBorders>
              <w:top w:val="nil"/>
              <w:left w:val="single" w:sz="4" w:space="0" w:color="auto"/>
              <w:bottom w:val="single" w:sz="4" w:space="0" w:color="auto"/>
              <w:right w:val="single" w:sz="4"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1.2</w:t>
            </w:r>
          </w:p>
        </w:tc>
        <w:tc>
          <w:tcPr>
            <w:tcW w:w="1560" w:type="dxa"/>
            <w:tcBorders>
              <w:top w:val="nil"/>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Количество созданных парковочных мест для легкового транспорта</w:t>
            </w:r>
          </w:p>
        </w:tc>
        <w:tc>
          <w:tcPr>
            <w:tcW w:w="1417" w:type="dxa"/>
            <w:tcBorders>
              <w:top w:val="nil"/>
              <w:left w:val="single" w:sz="4" w:space="0" w:color="auto"/>
              <w:bottom w:val="single" w:sz="4" w:space="0" w:color="auto"/>
              <w:right w:val="single" w:sz="4" w:space="0" w:color="auto"/>
            </w:tcBorders>
            <w:hideMark/>
          </w:tcPr>
          <w:p w:rsidR="007C633E" w:rsidRPr="00FC4547" w:rsidRDefault="007C633E" w:rsidP="005A5C8E">
            <w:pPr>
              <w:rPr>
                <w:rFonts w:ascii="Arial" w:hAnsi="Arial" w:cs="Arial"/>
                <w:sz w:val="24"/>
                <w:szCs w:val="24"/>
              </w:rPr>
            </w:pPr>
            <w:r w:rsidRPr="00FC4547">
              <w:rPr>
                <w:rFonts w:ascii="Arial" w:hAnsi="Arial" w:cs="Arial"/>
                <w:sz w:val="24"/>
                <w:szCs w:val="24"/>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Шт.</w:t>
            </w:r>
          </w:p>
        </w:tc>
        <w:tc>
          <w:tcPr>
            <w:tcW w:w="1275"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133</w:t>
            </w:r>
          </w:p>
        </w:tc>
        <w:tc>
          <w:tcPr>
            <w:tcW w:w="993"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 xml:space="preserve">130 </w:t>
            </w:r>
          </w:p>
        </w:tc>
        <w:tc>
          <w:tcPr>
            <w:tcW w:w="992" w:type="dxa"/>
            <w:tcBorders>
              <w:top w:val="nil"/>
              <w:left w:val="single" w:sz="4" w:space="0" w:color="auto"/>
              <w:bottom w:val="single" w:sz="4" w:space="0" w:color="auto"/>
              <w:right w:val="single" w:sz="4" w:space="0" w:color="auto"/>
            </w:tcBorders>
            <w:vAlign w:val="center"/>
          </w:tcPr>
          <w:p w:rsidR="007C633E" w:rsidRPr="00FC4547" w:rsidRDefault="007C633E" w:rsidP="00124D3D">
            <w:pPr>
              <w:widowControl w:val="0"/>
              <w:tabs>
                <w:tab w:val="left" w:pos="709"/>
              </w:tabs>
              <w:autoSpaceDE w:val="0"/>
              <w:autoSpaceDN w:val="0"/>
              <w:adjustRightInd w:val="0"/>
              <w:spacing w:after="0" w:line="240" w:lineRule="auto"/>
              <w:ind w:right="-57"/>
              <w:jc w:val="center"/>
              <w:outlineLvl w:val="1"/>
              <w:rPr>
                <w:rFonts w:ascii="Arial" w:hAnsi="Arial" w:cs="Arial"/>
                <w:sz w:val="24"/>
                <w:szCs w:val="24"/>
              </w:rPr>
            </w:pPr>
            <w:r w:rsidRPr="00FC4547">
              <w:rPr>
                <w:rFonts w:ascii="Arial" w:hAnsi="Arial" w:cs="Arial"/>
                <w:sz w:val="24"/>
                <w:szCs w:val="24"/>
                <w:lang w:val="en-US"/>
              </w:rPr>
              <w:t>2</w:t>
            </w:r>
            <w:r w:rsidR="00124D3D" w:rsidRPr="00FC4547">
              <w:rPr>
                <w:rFonts w:ascii="Arial" w:hAnsi="Arial" w:cs="Arial"/>
                <w:sz w:val="24"/>
                <w:szCs w:val="24"/>
              </w:rPr>
              <w:t>4</w:t>
            </w:r>
            <w:r w:rsidRPr="00FC4547">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130</w:t>
            </w:r>
          </w:p>
        </w:tc>
        <w:tc>
          <w:tcPr>
            <w:tcW w:w="851"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70</w:t>
            </w:r>
          </w:p>
        </w:tc>
        <w:tc>
          <w:tcPr>
            <w:tcW w:w="850"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FC4547">
              <w:rPr>
                <w:rFonts w:ascii="Arial" w:hAnsi="Arial" w:cs="Arial"/>
                <w:sz w:val="24"/>
                <w:szCs w:val="24"/>
              </w:rPr>
              <w:t>7</w:t>
            </w:r>
            <w:r w:rsidRPr="00FC4547">
              <w:rPr>
                <w:rFonts w:ascii="Arial" w:hAnsi="Arial" w:cs="Arial"/>
                <w:sz w:val="24"/>
                <w:szCs w:val="24"/>
                <w:lang w:val="en-US"/>
              </w:rPr>
              <w:t>0</w:t>
            </w:r>
          </w:p>
        </w:tc>
        <w:tc>
          <w:tcPr>
            <w:tcW w:w="1418"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p>
        </w:tc>
      </w:tr>
      <w:tr w:rsidR="007C633E" w:rsidRPr="00FC4547" w:rsidTr="005A5C8E">
        <w:trPr>
          <w:trHeight w:val="20"/>
        </w:trPr>
        <w:tc>
          <w:tcPr>
            <w:tcW w:w="425"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1.3</w:t>
            </w:r>
          </w:p>
        </w:tc>
        <w:tc>
          <w:tcPr>
            <w:tcW w:w="1560" w:type="dxa"/>
            <w:tcBorders>
              <w:top w:val="nil"/>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Количество созданных парковочных мест для грузового транспорта</w:t>
            </w:r>
          </w:p>
        </w:tc>
        <w:tc>
          <w:tcPr>
            <w:tcW w:w="1417" w:type="dxa"/>
            <w:tcBorders>
              <w:top w:val="nil"/>
              <w:left w:val="single" w:sz="4" w:space="0" w:color="auto"/>
              <w:bottom w:val="single" w:sz="4" w:space="0" w:color="auto"/>
              <w:right w:val="single" w:sz="4" w:space="0" w:color="auto"/>
            </w:tcBorders>
          </w:tcPr>
          <w:p w:rsidR="007C633E" w:rsidRPr="00FC4547" w:rsidRDefault="007C633E" w:rsidP="005A5C8E">
            <w:pPr>
              <w:rPr>
                <w:rFonts w:ascii="Arial" w:hAnsi="Arial" w:cs="Arial"/>
                <w:sz w:val="24"/>
                <w:szCs w:val="24"/>
              </w:rPr>
            </w:pPr>
            <w:r w:rsidRPr="00FC4547">
              <w:rPr>
                <w:rFonts w:ascii="Arial" w:hAnsi="Arial" w:cs="Arial"/>
                <w:sz w:val="24"/>
                <w:szCs w:val="24"/>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 xml:space="preserve">Шт. </w:t>
            </w:r>
          </w:p>
        </w:tc>
        <w:tc>
          <w:tcPr>
            <w:tcW w:w="1275"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 xml:space="preserve">100 </w:t>
            </w:r>
          </w:p>
        </w:tc>
        <w:tc>
          <w:tcPr>
            <w:tcW w:w="992" w:type="dxa"/>
            <w:tcBorders>
              <w:top w:val="nil"/>
              <w:left w:val="single" w:sz="4" w:space="0" w:color="auto"/>
              <w:bottom w:val="single" w:sz="4" w:space="0" w:color="auto"/>
              <w:right w:val="single" w:sz="4" w:space="0" w:color="auto"/>
            </w:tcBorders>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w:t>
            </w:r>
          </w:p>
        </w:tc>
        <w:tc>
          <w:tcPr>
            <w:tcW w:w="992" w:type="dxa"/>
            <w:tcBorders>
              <w:top w:val="nil"/>
              <w:left w:val="single" w:sz="4" w:space="0" w:color="auto"/>
              <w:bottom w:val="single" w:sz="4" w:space="0" w:color="auto"/>
              <w:right w:val="single" w:sz="4" w:space="0" w:color="auto"/>
            </w:tcBorders>
            <w:vAlign w:val="center"/>
          </w:tcPr>
          <w:p w:rsidR="007C633E" w:rsidRPr="00FC4547"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851" w:type="dxa"/>
            <w:tcBorders>
              <w:top w:val="nil"/>
              <w:left w:val="single" w:sz="4" w:space="0" w:color="auto"/>
              <w:bottom w:val="single" w:sz="4" w:space="0" w:color="auto"/>
              <w:right w:val="single" w:sz="4" w:space="0" w:color="auto"/>
            </w:tcBorders>
            <w:vAlign w:val="center"/>
          </w:tcPr>
          <w:p w:rsidR="007C633E" w:rsidRPr="00FC4547"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850" w:type="dxa"/>
            <w:tcBorders>
              <w:top w:val="nil"/>
              <w:left w:val="single" w:sz="4" w:space="0" w:color="auto"/>
              <w:bottom w:val="single" w:sz="4" w:space="0" w:color="auto"/>
              <w:right w:val="single" w:sz="4" w:space="0" w:color="auto"/>
            </w:tcBorders>
            <w:vAlign w:val="center"/>
          </w:tcPr>
          <w:p w:rsidR="007C633E" w:rsidRPr="00FC4547"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1418" w:type="dxa"/>
            <w:tcBorders>
              <w:top w:val="nil"/>
              <w:left w:val="single" w:sz="4" w:space="0" w:color="auto"/>
              <w:bottom w:val="single" w:sz="4" w:space="0" w:color="auto"/>
              <w:right w:val="single" w:sz="4" w:space="0" w:color="auto"/>
            </w:tcBorders>
            <w:vAlign w:val="center"/>
          </w:tcPr>
          <w:p w:rsidR="007C633E" w:rsidRPr="00FC4547"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p>
        </w:tc>
      </w:tr>
    </w:tbl>
    <w:p w:rsidR="007C633E" w:rsidRPr="00FC4547" w:rsidRDefault="007C633E" w:rsidP="007C633E">
      <w:pPr>
        <w:widowControl w:val="0"/>
        <w:autoSpaceDE w:val="0"/>
        <w:autoSpaceDN w:val="0"/>
        <w:adjustRightInd w:val="0"/>
        <w:spacing w:after="0" w:line="240" w:lineRule="auto"/>
        <w:ind w:left="709"/>
        <w:jc w:val="both"/>
        <w:rPr>
          <w:rFonts w:ascii="Arial" w:hAnsi="Arial" w:cs="Arial"/>
          <w:sz w:val="24"/>
          <w:szCs w:val="24"/>
          <w:lang w:eastAsia="en-US"/>
        </w:rPr>
      </w:pPr>
    </w:p>
    <w:p w:rsidR="007C633E" w:rsidRPr="00FC4547"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FC4547" w:rsidRDefault="007C633E" w:rsidP="007C633E">
      <w:pPr>
        <w:widowControl w:val="0"/>
        <w:autoSpaceDE w:val="0"/>
        <w:autoSpaceDN w:val="0"/>
        <w:adjustRightInd w:val="0"/>
        <w:spacing w:after="0" w:line="240" w:lineRule="auto"/>
        <w:ind w:left="11199"/>
        <w:outlineLvl w:val="1"/>
        <w:rPr>
          <w:rFonts w:ascii="Arial" w:hAnsi="Arial" w:cs="Arial"/>
          <w:sz w:val="24"/>
          <w:szCs w:val="24"/>
          <w:lang w:val="en-US"/>
        </w:rPr>
      </w:pPr>
      <w:r w:rsidRPr="00FC4547">
        <w:rPr>
          <w:rFonts w:ascii="Arial" w:hAnsi="Arial" w:cs="Arial"/>
          <w:sz w:val="24"/>
          <w:szCs w:val="24"/>
          <w:highlight w:val="yellow"/>
        </w:rPr>
        <w:br w:type="page"/>
      </w:r>
      <w:r w:rsidRPr="00FC4547">
        <w:rPr>
          <w:rFonts w:ascii="Arial" w:hAnsi="Arial" w:cs="Arial"/>
          <w:sz w:val="24"/>
          <w:szCs w:val="24"/>
        </w:rPr>
        <w:lastRenderedPageBreak/>
        <w:t xml:space="preserve"> Приложение № </w:t>
      </w:r>
      <w:r w:rsidRPr="00FC4547">
        <w:rPr>
          <w:rFonts w:ascii="Arial" w:hAnsi="Arial" w:cs="Arial"/>
          <w:sz w:val="24"/>
          <w:szCs w:val="24"/>
          <w:lang w:val="en-US"/>
        </w:rPr>
        <w:t>2</w:t>
      </w:r>
    </w:p>
    <w:p w:rsidR="007C633E" w:rsidRPr="00FC4547"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FC4547">
        <w:rPr>
          <w:rFonts w:ascii="Arial" w:hAnsi="Arial" w:cs="Arial"/>
          <w:sz w:val="24"/>
          <w:szCs w:val="24"/>
        </w:rPr>
        <w:t xml:space="preserve"> к муниципальной программе</w:t>
      </w:r>
    </w:p>
    <w:p w:rsidR="007C633E" w:rsidRPr="00FC4547"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FC4547">
        <w:rPr>
          <w:rFonts w:ascii="Arial" w:hAnsi="Arial" w:cs="Arial"/>
          <w:sz w:val="24"/>
          <w:szCs w:val="24"/>
        </w:rPr>
        <w:t>«Развитие сети муниципальных платных парковок на территории городского округа Люберцы»</w:t>
      </w:r>
    </w:p>
    <w:p w:rsidR="007C633E" w:rsidRPr="00FC4547"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FC4547">
        <w:rPr>
          <w:rFonts w:ascii="Arial" w:hAnsi="Arial" w:cs="Arial"/>
          <w:sz w:val="24"/>
          <w:szCs w:val="24"/>
        </w:rPr>
        <w:t xml:space="preserve">Перечень мероприятий программы </w:t>
      </w: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u w:val="single"/>
        </w:rPr>
      </w:pPr>
      <w:r w:rsidRPr="00FC4547">
        <w:rPr>
          <w:rFonts w:ascii="Arial" w:hAnsi="Arial" w:cs="Arial"/>
          <w:sz w:val="24"/>
          <w:szCs w:val="24"/>
          <w:u w:val="single"/>
        </w:rPr>
        <w:t>Развитие сети муниципальных платных парковок на территории городского округа Люберцы</w:t>
      </w:r>
    </w:p>
    <w:p w:rsidR="007C633E" w:rsidRPr="00FC4547"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FC4547">
        <w:rPr>
          <w:rFonts w:ascii="Arial" w:hAnsi="Arial" w:cs="Arial"/>
          <w:sz w:val="24"/>
          <w:szCs w:val="24"/>
        </w:rPr>
        <w:t>(наименование программы)</w:t>
      </w:r>
    </w:p>
    <w:p w:rsidR="007C633E" w:rsidRPr="00FC4547"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tbl>
      <w:tblP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
        <w:gridCol w:w="1632"/>
        <w:gridCol w:w="1173"/>
        <w:gridCol w:w="1173"/>
        <w:gridCol w:w="2128"/>
        <w:gridCol w:w="1223"/>
        <w:gridCol w:w="905"/>
        <w:gridCol w:w="992"/>
        <w:gridCol w:w="992"/>
        <w:gridCol w:w="1136"/>
        <w:gridCol w:w="852"/>
        <w:gridCol w:w="1560"/>
        <w:gridCol w:w="1404"/>
      </w:tblGrid>
      <w:tr w:rsidR="007C633E" w:rsidRPr="00FC4547" w:rsidTr="005A5C8E">
        <w:trPr>
          <w:trHeight w:val="20"/>
        </w:trPr>
        <w:tc>
          <w:tcPr>
            <w:tcW w:w="138" w:type="pct"/>
            <w:vMerge w:val="restar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 п/п</w:t>
            </w:r>
          </w:p>
        </w:tc>
        <w:tc>
          <w:tcPr>
            <w:tcW w:w="523" w:type="pct"/>
            <w:vMerge w:val="restar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Мероприятия программы/ подпрограммы</w:t>
            </w:r>
          </w:p>
        </w:tc>
        <w:tc>
          <w:tcPr>
            <w:tcW w:w="376" w:type="pct"/>
            <w:vMerge w:val="restar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Источники финансирования</w:t>
            </w:r>
          </w:p>
        </w:tc>
        <w:tc>
          <w:tcPr>
            <w:tcW w:w="376" w:type="pct"/>
            <w:vMerge w:val="restar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Срок исполнения мероприятия</w:t>
            </w:r>
          </w:p>
        </w:tc>
        <w:tc>
          <w:tcPr>
            <w:tcW w:w="682" w:type="pct"/>
            <w:vMerge w:val="restar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Объём финансирования мероприятия в году предшествующему году начала реализации муниципальной программы (тыс. руб.)</w:t>
            </w:r>
          </w:p>
        </w:tc>
        <w:tc>
          <w:tcPr>
            <w:tcW w:w="392" w:type="pct"/>
            <w:vMerge w:val="restar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Всего,                                                                                                                                                                  (тыс. руб.)</w:t>
            </w:r>
          </w:p>
        </w:tc>
        <w:tc>
          <w:tcPr>
            <w:tcW w:w="1563" w:type="pct"/>
            <w:gridSpan w:val="5"/>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Объем финансирования по годам, (тыс. руб.)</w:t>
            </w:r>
          </w:p>
        </w:tc>
        <w:tc>
          <w:tcPr>
            <w:tcW w:w="500" w:type="pct"/>
            <w:vMerge w:val="restar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Ответственный за выполнение мероприятия программы</w:t>
            </w:r>
          </w:p>
        </w:tc>
        <w:tc>
          <w:tcPr>
            <w:tcW w:w="450" w:type="pct"/>
            <w:vMerge w:val="restar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Результаты выполнения мероприятия программы</w:t>
            </w:r>
          </w:p>
        </w:tc>
      </w:tr>
      <w:tr w:rsidR="007C633E" w:rsidRPr="00FC4547" w:rsidTr="005A5C8E">
        <w:trPr>
          <w:trHeight w:val="20"/>
        </w:trPr>
        <w:tc>
          <w:tcPr>
            <w:tcW w:w="138" w:type="pct"/>
            <w:vMerge/>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523" w:type="pct"/>
            <w:vMerge/>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376" w:type="pct"/>
            <w:vMerge/>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376" w:type="pct"/>
            <w:vMerge/>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682" w:type="pct"/>
            <w:vMerge/>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392" w:type="pct"/>
            <w:vMerge/>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290"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2018г.</w:t>
            </w:r>
          </w:p>
        </w:tc>
        <w:tc>
          <w:tcPr>
            <w:tcW w:w="318"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2019г.</w:t>
            </w:r>
          </w:p>
        </w:tc>
        <w:tc>
          <w:tcPr>
            <w:tcW w:w="318"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2020г.</w:t>
            </w:r>
          </w:p>
        </w:tc>
        <w:tc>
          <w:tcPr>
            <w:tcW w:w="364"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2021г.</w:t>
            </w:r>
          </w:p>
        </w:tc>
        <w:tc>
          <w:tcPr>
            <w:tcW w:w="273" w:type="pc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2022г.</w:t>
            </w:r>
          </w:p>
        </w:tc>
        <w:tc>
          <w:tcPr>
            <w:tcW w:w="500" w:type="pct"/>
            <w:vMerge/>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450" w:type="pct"/>
            <w:vMerge/>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7C633E" w:rsidRPr="00FC4547" w:rsidTr="005A5C8E">
        <w:trPr>
          <w:trHeight w:val="20"/>
        </w:trPr>
        <w:tc>
          <w:tcPr>
            <w:tcW w:w="138"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w:t>
            </w:r>
          </w:p>
        </w:tc>
        <w:tc>
          <w:tcPr>
            <w:tcW w:w="523"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2</w:t>
            </w:r>
          </w:p>
        </w:tc>
        <w:tc>
          <w:tcPr>
            <w:tcW w:w="376" w:type="pc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4</w:t>
            </w:r>
          </w:p>
        </w:tc>
        <w:tc>
          <w:tcPr>
            <w:tcW w:w="376"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3</w:t>
            </w:r>
          </w:p>
        </w:tc>
        <w:tc>
          <w:tcPr>
            <w:tcW w:w="682"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5</w:t>
            </w:r>
          </w:p>
        </w:tc>
        <w:tc>
          <w:tcPr>
            <w:tcW w:w="392"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6</w:t>
            </w:r>
          </w:p>
        </w:tc>
        <w:tc>
          <w:tcPr>
            <w:tcW w:w="290" w:type="pct"/>
            <w:vAlign w:val="center"/>
            <w:hideMark/>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7</w:t>
            </w:r>
          </w:p>
        </w:tc>
        <w:tc>
          <w:tcPr>
            <w:tcW w:w="318" w:type="pc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8</w:t>
            </w:r>
          </w:p>
        </w:tc>
        <w:tc>
          <w:tcPr>
            <w:tcW w:w="318" w:type="pc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9</w:t>
            </w:r>
          </w:p>
        </w:tc>
        <w:tc>
          <w:tcPr>
            <w:tcW w:w="364" w:type="pc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w:t>
            </w:r>
          </w:p>
        </w:tc>
        <w:tc>
          <w:tcPr>
            <w:tcW w:w="273"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500" w:type="pc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11</w:t>
            </w:r>
          </w:p>
        </w:tc>
        <w:tc>
          <w:tcPr>
            <w:tcW w:w="450" w:type="pct"/>
            <w:vAlign w:val="center"/>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12</w:t>
            </w:r>
          </w:p>
        </w:tc>
      </w:tr>
      <w:tr w:rsidR="007C633E" w:rsidRPr="00FC4547" w:rsidTr="005A5C8E">
        <w:trPr>
          <w:trHeight w:val="20"/>
        </w:trPr>
        <w:tc>
          <w:tcPr>
            <w:tcW w:w="138"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bookmarkStart w:id="3" w:name="_Hlk498508694"/>
            <w:r w:rsidRPr="00FC4547">
              <w:rPr>
                <w:rFonts w:ascii="Arial" w:hAnsi="Arial" w:cs="Arial"/>
                <w:sz w:val="24"/>
                <w:szCs w:val="24"/>
              </w:rPr>
              <w:t>1</w:t>
            </w:r>
          </w:p>
        </w:tc>
        <w:tc>
          <w:tcPr>
            <w:tcW w:w="523"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Развитие сети муниципальных платных парковок на территории городского округа Люберцы</w:t>
            </w: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Итого:</w:t>
            </w:r>
          </w:p>
        </w:tc>
        <w:tc>
          <w:tcPr>
            <w:tcW w:w="376" w:type="pct"/>
            <w:vMerge w:val="restart"/>
          </w:tcPr>
          <w:p w:rsidR="007C633E" w:rsidRPr="00FC4547"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2018-202</w:t>
            </w:r>
            <w:r w:rsidR="00556371" w:rsidRPr="00FC4547">
              <w:rPr>
                <w:rFonts w:ascii="Arial" w:hAnsi="Arial" w:cs="Arial"/>
                <w:sz w:val="24"/>
                <w:szCs w:val="24"/>
              </w:rPr>
              <w:t>2</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1100,0</w:t>
            </w:r>
          </w:p>
        </w:tc>
        <w:tc>
          <w:tcPr>
            <w:tcW w:w="290"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Администрация городского округа Люберцы</w:t>
            </w:r>
            <w:r w:rsidR="00130FB2" w:rsidRPr="00FC4547">
              <w:rPr>
                <w:rFonts w:ascii="Arial" w:hAnsi="Arial" w:cs="Arial"/>
                <w:sz w:val="24"/>
                <w:szCs w:val="24"/>
              </w:rPr>
              <w:t xml:space="preserve"> Московской области</w:t>
            </w:r>
          </w:p>
        </w:tc>
        <w:tc>
          <w:tcPr>
            <w:tcW w:w="45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Обеспечение комфортной городской среды обитания</w:t>
            </w:r>
          </w:p>
        </w:tc>
      </w:tr>
      <w:bookmarkEnd w:id="3"/>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городского округа Люберцы</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0,00</w:t>
            </w:r>
          </w:p>
        </w:tc>
        <w:tc>
          <w:tcPr>
            <w:tcW w:w="290"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Московской области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 xml:space="preserve">Средства </w:t>
            </w:r>
            <w:r w:rsidRPr="00FC4547">
              <w:rPr>
                <w:rFonts w:ascii="Arial" w:hAnsi="Arial" w:cs="Arial"/>
                <w:sz w:val="24"/>
                <w:szCs w:val="24"/>
              </w:rPr>
              <w:lastRenderedPageBreak/>
              <w:t>федерального бюджета</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613"/>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Внебюджетные источники</w:t>
            </w:r>
          </w:p>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1100,0</w:t>
            </w:r>
          </w:p>
        </w:tc>
        <w:tc>
          <w:tcPr>
            <w:tcW w:w="290"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1.1.</w:t>
            </w:r>
          </w:p>
        </w:tc>
        <w:tc>
          <w:tcPr>
            <w:tcW w:w="523"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Разработка проектной документации на строительство и оборудование зоны платной парковки</w:t>
            </w: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Итого:</w:t>
            </w:r>
          </w:p>
        </w:tc>
        <w:tc>
          <w:tcPr>
            <w:tcW w:w="376" w:type="pct"/>
            <w:vMerge w:val="restart"/>
          </w:tcPr>
          <w:p w:rsidR="007C633E" w:rsidRPr="00FC4547"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2018-202</w:t>
            </w:r>
            <w:r w:rsidR="00556371" w:rsidRPr="00FC4547">
              <w:rPr>
                <w:rFonts w:ascii="Arial" w:hAnsi="Arial" w:cs="Arial"/>
                <w:sz w:val="24"/>
                <w:szCs w:val="24"/>
              </w:rPr>
              <w:t>2</w:t>
            </w:r>
          </w:p>
        </w:tc>
        <w:tc>
          <w:tcPr>
            <w:tcW w:w="68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1100,0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100,0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1000,0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МУ «ДЦО»</w:t>
            </w:r>
          </w:p>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МБУ «ДЭП»</w:t>
            </w:r>
          </w:p>
          <w:p w:rsidR="00B566F3" w:rsidRPr="00FC4547" w:rsidRDefault="00B566F3"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МУ «ДСС»</w:t>
            </w:r>
          </w:p>
        </w:tc>
        <w:tc>
          <w:tcPr>
            <w:tcW w:w="45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Утверждение проектной документации</w:t>
            </w: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городского округа Люберцы</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Московской области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федерального бюджета</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727"/>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Внебюджетные источники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1100,0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100,0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1000,0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695"/>
        </w:trPr>
        <w:tc>
          <w:tcPr>
            <w:tcW w:w="138"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1.2.</w:t>
            </w:r>
          </w:p>
        </w:tc>
        <w:tc>
          <w:tcPr>
            <w:tcW w:w="523"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Оборудование зон платных парковок.</w:t>
            </w: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Итого:</w:t>
            </w:r>
          </w:p>
        </w:tc>
        <w:tc>
          <w:tcPr>
            <w:tcW w:w="376" w:type="pct"/>
            <w:vMerge w:val="restart"/>
          </w:tcPr>
          <w:p w:rsidR="007C633E" w:rsidRPr="00FC4547"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2018-202</w:t>
            </w:r>
            <w:r w:rsidR="00556371" w:rsidRPr="00FC4547">
              <w:rPr>
                <w:rFonts w:ascii="Arial" w:hAnsi="Arial" w:cs="Arial"/>
                <w:sz w:val="24"/>
                <w:szCs w:val="24"/>
              </w:rPr>
              <w:t>2</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МУ «ДЦО»</w:t>
            </w:r>
          </w:p>
          <w:p w:rsidR="007C633E" w:rsidRPr="00FC4547" w:rsidRDefault="007C633E" w:rsidP="005A5C8E">
            <w:pPr>
              <w:rPr>
                <w:rFonts w:ascii="Arial" w:hAnsi="Arial" w:cs="Arial"/>
                <w:sz w:val="24"/>
                <w:szCs w:val="24"/>
              </w:rPr>
            </w:pPr>
            <w:r w:rsidRPr="00FC4547">
              <w:rPr>
                <w:rFonts w:ascii="Arial" w:hAnsi="Arial" w:cs="Arial"/>
                <w:sz w:val="24"/>
                <w:szCs w:val="24"/>
              </w:rPr>
              <w:t>МБУ «ДЭП»</w:t>
            </w:r>
          </w:p>
          <w:p w:rsidR="00B566F3" w:rsidRPr="00FC4547" w:rsidRDefault="00B566F3" w:rsidP="005A5C8E">
            <w:pPr>
              <w:rPr>
                <w:rFonts w:ascii="Arial" w:hAnsi="Arial" w:cs="Arial"/>
                <w:sz w:val="24"/>
                <w:szCs w:val="24"/>
              </w:rPr>
            </w:pPr>
            <w:r w:rsidRPr="00FC4547">
              <w:rPr>
                <w:rFonts w:ascii="Arial" w:hAnsi="Arial" w:cs="Arial"/>
                <w:sz w:val="24"/>
                <w:szCs w:val="24"/>
              </w:rPr>
              <w:lastRenderedPageBreak/>
              <w:t>МУ «ДСС»</w:t>
            </w:r>
          </w:p>
        </w:tc>
        <w:tc>
          <w:tcPr>
            <w:tcW w:w="45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lastRenderedPageBreak/>
              <w:t>Приобретение пожарного оборудова</w:t>
            </w:r>
            <w:r w:rsidRPr="00FC4547">
              <w:rPr>
                <w:rFonts w:ascii="Arial" w:hAnsi="Arial" w:cs="Arial"/>
                <w:sz w:val="24"/>
                <w:szCs w:val="24"/>
              </w:rPr>
              <w:lastRenderedPageBreak/>
              <w:t xml:space="preserve">ния </w:t>
            </w: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 xml:space="preserve">Средства </w:t>
            </w:r>
            <w:r w:rsidRPr="00FC4547">
              <w:rPr>
                <w:rFonts w:ascii="Arial" w:hAnsi="Arial" w:cs="Arial"/>
                <w:sz w:val="24"/>
                <w:szCs w:val="24"/>
              </w:rPr>
              <w:lastRenderedPageBreak/>
              <w:t>бюджета городского округа Люберцы</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Московской области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федерального бюджета</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Внебюджетные источники</w:t>
            </w:r>
          </w:p>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1.3</w:t>
            </w:r>
          </w:p>
        </w:tc>
        <w:tc>
          <w:tcPr>
            <w:tcW w:w="523"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 xml:space="preserve">Актуализация  адресного перечня парковок на территории городского округа Люберцы </w:t>
            </w: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Итого:</w:t>
            </w:r>
          </w:p>
        </w:tc>
        <w:tc>
          <w:tcPr>
            <w:tcW w:w="376" w:type="pct"/>
            <w:vMerge w:val="restart"/>
          </w:tcPr>
          <w:p w:rsidR="007C633E" w:rsidRPr="00FC4547"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2018-202</w:t>
            </w:r>
            <w:r w:rsidR="00556371" w:rsidRPr="00FC4547">
              <w:rPr>
                <w:rFonts w:ascii="Arial" w:hAnsi="Arial" w:cs="Arial"/>
                <w:sz w:val="24"/>
                <w:szCs w:val="24"/>
              </w:rPr>
              <w:t>2</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val="restart"/>
          </w:tcPr>
          <w:p w:rsidR="007C633E" w:rsidRPr="00FC4547" w:rsidRDefault="00556371" w:rsidP="00556371">
            <w:pPr>
              <w:rPr>
                <w:rFonts w:ascii="Arial" w:hAnsi="Arial" w:cs="Arial"/>
                <w:sz w:val="24"/>
                <w:szCs w:val="24"/>
              </w:rPr>
            </w:pPr>
            <w:r w:rsidRPr="00FC4547">
              <w:rPr>
                <w:rFonts w:ascii="Arial" w:hAnsi="Arial" w:cs="Arial"/>
                <w:sz w:val="24"/>
                <w:szCs w:val="24"/>
              </w:rPr>
              <w:t xml:space="preserve">Управление тарифной и налоговой политики </w:t>
            </w:r>
            <w:proofErr w:type="spellStart"/>
            <w:r w:rsidRPr="00FC4547">
              <w:rPr>
                <w:rFonts w:ascii="Arial" w:hAnsi="Arial" w:cs="Arial"/>
                <w:sz w:val="24"/>
                <w:szCs w:val="24"/>
              </w:rPr>
              <w:t>администра</w:t>
            </w:r>
            <w:proofErr w:type="spellEnd"/>
            <w:r w:rsidRPr="00FC4547">
              <w:rPr>
                <w:rFonts w:ascii="Arial" w:hAnsi="Arial" w:cs="Arial"/>
                <w:sz w:val="24"/>
                <w:szCs w:val="24"/>
              </w:rPr>
              <w:t>–</w:t>
            </w:r>
            <w:proofErr w:type="spellStart"/>
            <w:r w:rsidRPr="00FC4547">
              <w:rPr>
                <w:rFonts w:ascii="Arial" w:hAnsi="Arial" w:cs="Arial"/>
                <w:sz w:val="24"/>
                <w:szCs w:val="24"/>
              </w:rPr>
              <w:t>ции</w:t>
            </w:r>
            <w:proofErr w:type="spellEnd"/>
            <w:r w:rsidR="007C633E" w:rsidRPr="00FC4547">
              <w:rPr>
                <w:rFonts w:ascii="Arial" w:hAnsi="Arial" w:cs="Arial"/>
                <w:sz w:val="24"/>
                <w:szCs w:val="24"/>
              </w:rPr>
              <w:t xml:space="preserve"> городского округа Люберцы</w:t>
            </w:r>
            <w:r w:rsidR="00130FB2" w:rsidRPr="00FC4547">
              <w:rPr>
                <w:rFonts w:ascii="Arial" w:hAnsi="Arial" w:cs="Arial"/>
                <w:sz w:val="24"/>
                <w:szCs w:val="24"/>
              </w:rPr>
              <w:t xml:space="preserve"> Московской области</w:t>
            </w:r>
          </w:p>
        </w:tc>
        <w:tc>
          <w:tcPr>
            <w:tcW w:w="45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Повышение информированности населения о наличии парковочных мест.</w:t>
            </w: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городского округа Люберцы</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Московской области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 xml:space="preserve">Средства </w:t>
            </w:r>
            <w:r w:rsidRPr="00FC4547">
              <w:rPr>
                <w:rFonts w:ascii="Arial" w:hAnsi="Arial" w:cs="Arial"/>
                <w:sz w:val="24"/>
                <w:szCs w:val="24"/>
              </w:rPr>
              <w:lastRenderedPageBreak/>
              <w:t>федерального бюджета</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Внебюджетные источники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1.4</w:t>
            </w:r>
          </w:p>
        </w:tc>
        <w:tc>
          <w:tcPr>
            <w:tcW w:w="523"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Обеспечение содержания муниципальных платных парковок</w:t>
            </w: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Итого:</w:t>
            </w:r>
          </w:p>
        </w:tc>
        <w:tc>
          <w:tcPr>
            <w:tcW w:w="376" w:type="pct"/>
            <w:vMerge w:val="restart"/>
          </w:tcPr>
          <w:p w:rsidR="007C633E" w:rsidRPr="00FC4547"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2018-202</w:t>
            </w:r>
            <w:r w:rsidR="00556371" w:rsidRPr="00FC4547">
              <w:rPr>
                <w:rFonts w:ascii="Arial" w:hAnsi="Arial" w:cs="Arial"/>
                <w:sz w:val="24"/>
                <w:szCs w:val="24"/>
              </w:rPr>
              <w:t>2</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val="restart"/>
          </w:tcPr>
          <w:p w:rsidR="007C633E" w:rsidRPr="00FC4547" w:rsidRDefault="00556371" w:rsidP="00556371">
            <w:pPr>
              <w:jc w:val="both"/>
              <w:rPr>
                <w:rFonts w:ascii="Arial" w:hAnsi="Arial" w:cs="Arial"/>
                <w:sz w:val="24"/>
                <w:szCs w:val="24"/>
              </w:rPr>
            </w:pPr>
            <w:r w:rsidRPr="00FC4547">
              <w:rPr>
                <w:rFonts w:ascii="Arial" w:hAnsi="Arial" w:cs="Arial"/>
                <w:sz w:val="24"/>
                <w:szCs w:val="24"/>
              </w:rPr>
              <w:t>Администрация городского округа Люберцы</w:t>
            </w:r>
            <w:r w:rsidR="00130FB2" w:rsidRPr="00FC4547">
              <w:rPr>
                <w:rFonts w:ascii="Arial" w:hAnsi="Arial" w:cs="Arial"/>
                <w:sz w:val="24"/>
                <w:szCs w:val="24"/>
              </w:rPr>
              <w:t xml:space="preserve"> Московской области</w:t>
            </w:r>
          </w:p>
        </w:tc>
        <w:tc>
          <w:tcPr>
            <w:tcW w:w="450" w:type="pct"/>
            <w:vMerge w:val="restar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Обеспечение содержания территории муниципальных платных парковок в соответствии с  требованиями нормативных документов</w:t>
            </w: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городского округа Люберцы</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Московской области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федерального бюджета</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38"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Внебюджетные источники</w:t>
            </w:r>
          </w:p>
        </w:tc>
        <w:tc>
          <w:tcPr>
            <w:tcW w:w="376"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500" w:type="pct"/>
            <w:vMerge/>
          </w:tcPr>
          <w:p w:rsidR="007C633E" w:rsidRPr="00FC4547" w:rsidRDefault="007C633E" w:rsidP="005A5C8E">
            <w:pPr>
              <w:rPr>
                <w:rFonts w:ascii="Arial" w:hAnsi="Arial" w:cs="Arial"/>
                <w:sz w:val="24"/>
                <w:szCs w:val="24"/>
              </w:rPr>
            </w:pPr>
          </w:p>
        </w:tc>
        <w:tc>
          <w:tcPr>
            <w:tcW w:w="450" w:type="pct"/>
            <w:vMerge/>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413" w:type="pct"/>
            <w:gridSpan w:val="4"/>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 xml:space="preserve">ИТОГО ПО ПРОГРАММЕ </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1100,0</w:t>
            </w:r>
          </w:p>
        </w:tc>
        <w:tc>
          <w:tcPr>
            <w:tcW w:w="290"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tcPr>
          <w:p w:rsidR="007C633E" w:rsidRPr="00FC4547" w:rsidRDefault="007C633E" w:rsidP="005A5C8E">
            <w:pPr>
              <w:rPr>
                <w:rFonts w:ascii="Arial" w:hAnsi="Arial" w:cs="Arial"/>
                <w:sz w:val="24"/>
                <w:szCs w:val="24"/>
              </w:rPr>
            </w:pPr>
          </w:p>
        </w:tc>
        <w:tc>
          <w:tcPr>
            <w:tcW w:w="450"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413" w:type="pct"/>
            <w:gridSpan w:val="4"/>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федерального бюджета</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500" w:type="pct"/>
          </w:tcPr>
          <w:p w:rsidR="007C633E" w:rsidRPr="00FC4547" w:rsidRDefault="007C633E" w:rsidP="005A5C8E">
            <w:pPr>
              <w:rPr>
                <w:rFonts w:ascii="Arial" w:hAnsi="Arial" w:cs="Arial"/>
                <w:sz w:val="24"/>
                <w:szCs w:val="24"/>
              </w:rPr>
            </w:pPr>
          </w:p>
        </w:tc>
        <w:tc>
          <w:tcPr>
            <w:tcW w:w="450"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413" w:type="pct"/>
            <w:gridSpan w:val="4"/>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Средства бюджета Московской области</w:t>
            </w:r>
          </w:p>
        </w:tc>
        <w:tc>
          <w:tcPr>
            <w:tcW w:w="68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500" w:type="pct"/>
          </w:tcPr>
          <w:p w:rsidR="007C633E" w:rsidRPr="00FC4547" w:rsidRDefault="007C633E" w:rsidP="005A5C8E">
            <w:pPr>
              <w:rPr>
                <w:rFonts w:ascii="Arial" w:hAnsi="Arial" w:cs="Arial"/>
                <w:sz w:val="24"/>
                <w:szCs w:val="24"/>
              </w:rPr>
            </w:pPr>
          </w:p>
        </w:tc>
        <w:tc>
          <w:tcPr>
            <w:tcW w:w="450"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413" w:type="pct"/>
            <w:gridSpan w:val="4"/>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lastRenderedPageBreak/>
              <w:t>Средства бюджета городского округа Люберцы</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90"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18"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jc w:val="center"/>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500" w:type="pct"/>
          </w:tcPr>
          <w:p w:rsidR="007C633E" w:rsidRPr="00FC4547" w:rsidRDefault="007C633E" w:rsidP="005A5C8E">
            <w:pPr>
              <w:rPr>
                <w:rFonts w:ascii="Arial" w:hAnsi="Arial" w:cs="Arial"/>
                <w:sz w:val="24"/>
                <w:szCs w:val="24"/>
              </w:rPr>
            </w:pPr>
          </w:p>
        </w:tc>
        <w:tc>
          <w:tcPr>
            <w:tcW w:w="450"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FC4547" w:rsidTr="005A5C8E">
        <w:trPr>
          <w:trHeight w:val="20"/>
        </w:trPr>
        <w:tc>
          <w:tcPr>
            <w:tcW w:w="1413" w:type="pct"/>
            <w:gridSpan w:val="4"/>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FC4547">
              <w:rPr>
                <w:rFonts w:ascii="Arial" w:hAnsi="Arial" w:cs="Arial"/>
                <w:sz w:val="24"/>
                <w:szCs w:val="24"/>
              </w:rPr>
              <w:t>Внебюджетные источники</w:t>
            </w:r>
          </w:p>
        </w:tc>
        <w:tc>
          <w:tcPr>
            <w:tcW w:w="68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92"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1100,0</w:t>
            </w:r>
          </w:p>
        </w:tc>
        <w:tc>
          <w:tcPr>
            <w:tcW w:w="290"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1000,0</w:t>
            </w:r>
          </w:p>
        </w:tc>
        <w:tc>
          <w:tcPr>
            <w:tcW w:w="318"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364" w:type="pct"/>
          </w:tcPr>
          <w:p w:rsidR="007C633E" w:rsidRPr="00FC4547"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FC4547">
              <w:rPr>
                <w:rFonts w:ascii="Arial" w:hAnsi="Arial" w:cs="Arial"/>
                <w:sz w:val="24"/>
                <w:szCs w:val="24"/>
              </w:rPr>
              <w:t>0,0</w:t>
            </w:r>
          </w:p>
        </w:tc>
        <w:tc>
          <w:tcPr>
            <w:tcW w:w="273" w:type="pct"/>
          </w:tcPr>
          <w:p w:rsidR="007C633E" w:rsidRPr="00FC4547" w:rsidRDefault="007C633E" w:rsidP="005A5C8E">
            <w:pPr>
              <w:rPr>
                <w:rFonts w:ascii="Arial" w:hAnsi="Arial" w:cs="Arial"/>
                <w:sz w:val="24"/>
                <w:szCs w:val="24"/>
              </w:rPr>
            </w:pPr>
            <w:r w:rsidRPr="00FC4547">
              <w:rPr>
                <w:rFonts w:ascii="Arial" w:hAnsi="Arial" w:cs="Arial"/>
                <w:sz w:val="24"/>
                <w:szCs w:val="24"/>
              </w:rPr>
              <w:t>0,0</w:t>
            </w:r>
          </w:p>
        </w:tc>
        <w:tc>
          <w:tcPr>
            <w:tcW w:w="500" w:type="pct"/>
          </w:tcPr>
          <w:p w:rsidR="007C633E" w:rsidRPr="00FC4547" w:rsidRDefault="007C633E" w:rsidP="005A5C8E">
            <w:pPr>
              <w:rPr>
                <w:rFonts w:ascii="Arial" w:hAnsi="Arial" w:cs="Arial"/>
                <w:sz w:val="24"/>
                <w:szCs w:val="24"/>
              </w:rPr>
            </w:pPr>
          </w:p>
        </w:tc>
        <w:tc>
          <w:tcPr>
            <w:tcW w:w="450" w:type="pct"/>
          </w:tcPr>
          <w:p w:rsidR="007C633E" w:rsidRPr="00FC4547"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bl>
    <w:p w:rsidR="007C633E" w:rsidRPr="00FC4547" w:rsidRDefault="007C633E" w:rsidP="007C633E">
      <w:pPr>
        <w:widowControl w:val="0"/>
        <w:autoSpaceDE w:val="0"/>
        <w:autoSpaceDN w:val="0"/>
        <w:adjustRightInd w:val="0"/>
        <w:spacing w:after="0" w:line="240" w:lineRule="auto"/>
        <w:ind w:firstLine="709"/>
        <w:contextualSpacing/>
        <w:jc w:val="both"/>
        <w:outlineLvl w:val="1"/>
        <w:rPr>
          <w:rFonts w:ascii="Arial" w:hAnsi="Arial" w:cs="Arial"/>
          <w:sz w:val="24"/>
          <w:szCs w:val="24"/>
        </w:rPr>
      </w:pPr>
    </w:p>
    <w:p w:rsidR="007C633E" w:rsidRPr="00FC4547" w:rsidRDefault="007C633E" w:rsidP="007C633E">
      <w:pPr>
        <w:rPr>
          <w:rFonts w:ascii="Arial" w:hAnsi="Arial" w:cs="Arial"/>
          <w:sz w:val="24"/>
          <w:szCs w:val="24"/>
        </w:rPr>
        <w:sectPr w:rsidR="007C633E" w:rsidRPr="00FC4547" w:rsidSect="005A5C8E">
          <w:pgSz w:w="16838" w:h="11906" w:orient="landscape"/>
          <w:pgMar w:top="567" w:right="567" w:bottom="567" w:left="567" w:header="567" w:footer="567" w:gutter="0"/>
          <w:cols w:space="720"/>
          <w:noEndnote/>
          <w:docGrid w:linePitch="299"/>
        </w:sectPr>
      </w:pPr>
    </w:p>
    <w:p w:rsidR="007C633E" w:rsidRPr="00FC4547" w:rsidRDefault="007C633E" w:rsidP="007C633E">
      <w:pPr>
        <w:spacing w:after="0" w:line="240" w:lineRule="auto"/>
        <w:ind w:left="5670"/>
        <w:rPr>
          <w:rFonts w:ascii="Arial" w:hAnsi="Arial" w:cs="Arial"/>
          <w:sz w:val="24"/>
          <w:szCs w:val="24"/>
        </w:rPr>
      </w:pPr>
      <w:r w:rsidRPr="00FC4547">
        <w:rPr>
          <w:rFonts w:ascii="Arial" w:hAnsi="Arial" w:cs="Arial"/>
          <w:sz w:val="24"/>
          <w:szCs w:val="24"/>
        </w:rPr>
        <w:lastRenderedPageBreak/>
        <w:t xml:space="preserve">Приложение № </w:t>
      </w:r>
      <w:r w:rsidRPr="00FC4547">
        <w:rPr>
          <w:rFonts w:ascii="Arial" w:hAnsi="Arial" w:cs="Arial"/>
          <w:sz w:val="24"/>
          <w:szCs w:val="24"/>
          <w:lang w:val="en-US"/>
        </w:rPr>
        <w:t>3</w:t>
      </w:r>
      <w:r w:rsidRPr="00FC4547">
        <w:rPr>
          <w:rFonts w:ascii="Arial" w:hAnsi="Arial" w:cs="Arial"/>
          <w:sz w:val="24"/>
          <w:szCs w:val="24"/>
        </w:rPr>
        <w:t xml:space="preserve">                           </w:t>
      </w:r>
    </w:p>
    <w:p w:rsidR="007C633E" w:rsidRPr="00FC4547" w:rsidRDefault="007C633E" w:rsidP="007C633E">
      <w:pPr>
        <w:spacing w:after="0" w:line="240" w:lineRule="auto"/>
        <w:ind w:left="5670"/>
        <w:rPr>
          <w:rFonts w:ascii="Arial" w:hAnsi="Arial" w:cs="Arial"/>
          <w:sz w:val="24"/>
          <w:szCs w:val="24"/>
        </w:rPr>
      </w:pPr>
      <w:r w:rsidRPr="00FC4547">
        <w:rPr>
          <w:rFonts w:ascii="Arial" w:hAnsi="Arial" w:cs="Arial"/>
          <w:sz w:val="24"/>
          <w:szCs w:val="24"/>
        </w:rPr>
        <w:t>к муниципальной программе</w:t>
      </w:r>
    </w:p>
    <w:p w:rsidR="007C633E" w:rsidRPr="00FC4547" w:rsidRDefault="007C633E" w:rsidP="007C633E">
      <w:pPr>
        <w:spacing w:after="0" w:line="240" w:lineRule="auto"/>
        <w:ind w:left="5670"/>
        <w:rPr>
          <w:rFonts w:ascii="Arial" w:hAnsi="Arial" w:cs="Arial"/>
          <w:sz w:val="24"/>
          <w:szCs w:val="24"/>
        </w:rPr>
      </w:pPr>
      <w:r w:rsidRPr="00FC4547">
        <w:rPr>
          <w:rFonts w:ascii="Arial" w:hAnsi="Arial" w:cs="Arial"/>
          <w:sz w:val="24"/>
          <w:szCs w:val="24"/>
        </w:rPr>
        <w:t>«Развитие сети муниципальных платных</w:t>
      </w:r>
    </w:p>
    <w:p w:rsidR="007C633E" w:rsidRPr="00FC4547" w:rsidRDefault="007C633E" w:rsidP="007C633E">
      <w:pPr>
        <w:spacing w:after="0" w:line="240" w:lineRule="auto"/>
        <w:ind w:left="5670"/>
        <w:rPr>
          <w:rFonts w:ascii="Arial" w:hAnsi="Arial" w:cs="Arial"/>
          <w:sz w:val="24"/>
          <w:szCs w:val="24"/>
        </w:rPr>
      </w:pPr>
      <w:r w:rsidRPr="00FC4547">
        <w:rPr>
          <w:rFonts w:ascii="Arial" w:hAnsi="Arial" w:cs="Arial"/>
          <w:sz w:val="24"/>
          <w:szCs w:val="24"/>
        </w:rPr>
        <w:t>парковок на территории городского округа Люберцы»</w:t>
      </w:r>
    </w:p>
    <w:p w:rsidR="007C633E" w:rsidRPr="00FC4547" w:rsidRDefault="007C633E" w:rsidP="007C633E">
      <w:pPr>
        <w:spacing w:after="0" w:line="240" w:lineRule="auto"/>
        <w:rPr>
          <w:rFonts w:ascii="Arial" w:hAnsi="Arial" w:cs="Arial"/>
          <w:sz w:val="24"/>
          <w:szCs w:val="24"/>
        </w:rPr>
      </w:pPr>
    </w:p>
    <w:p w:rsidR="007C633E" w:rsidRPr="00FC4547" w:rsidRDefault="007C633E" w:rsidP="007C633E">
      <w:pPr>
        <w:spacing w:after="0" w:line="240" w:lineRule="auto"/>
        <w:jc w:val="center"/>
        <w:rPr>
          <w:rFonts w:ascii="Arial" w:hAnsi="Arial" w:cs="Arial"/>
          <w:sz w:val="24"/>
          <w:szCs w:val="24"/>
        </w:rPr>
      </w:pPr>
      <w:r w:rsidRPr="00FC4547">
        <w:rPr>
          <w:rFonts w:ascii="Arial" w:hAnsi="Arial" w:cs="Arial"/>
          <w:sz w:val="24"/>
          <w:szCs w:val="24"/>
        </w:rPr>
        <w:t>Адресный перечень муниципальных платных парковок для легкового транспорта в городском округе Люберцы</w:t>
      </w:r>
    </w:p>
    <w:p w:rsidR="007C633E" w:rsidRPr="00FC4547" w:rsidRDefault="007C633E" w:rsidP="007C633E">
      <w:pPr>
        <w:spacing w:after="0" w:line="240" w:lineRule="auto"/>
        <w:rPr>
          <w:rFonts w:ascii="Arial" w:hAnsi="Arial" w:cs="Arial"/>
          <w:sz w:val="24"/>
          <w:szCs w:val="24"/>
        </w:rPr>
      </w:pPr>
    </w:p>
    <w:tbl>
      <w:tblPr>
        <w:tblStyle w:val="a5"/>
        <w:tblW w:w="10348" w:type="dxa"/>
        <w:tblInd w:w="-459" w:type="dxa"/>
        <w:tblLayout w:type="fixed"/>
        <w:tblLook w:val="04A0" w:firstRow="1" w:lastRow="0" w:firstColumn="1" w:lastColumn="0" w:noHBand="0" w:noVBand="1"/>
      </w:tblPr>
      <w:tblGrid>
        <w:gridCol w:w="556"/>
        <w:gridCol w:w="2563"/>
        <w:gridCol w:w="3827"/>
        <w:gridCol w:w="1559"/>
        <w:gridCol w:w="1843"/>
      </w:tblGrid>
      <w:tr w:rsidR="007C633E" w:rsidRPr="00FC4547" w:rsidTr="007C633E">
        <w:tc>
          <w:tcPr>
            <w:tcW w:w="556"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 п/п</w:t>
            </w:r>
          </w:p>
          <w:p w:rsidR="007C633E" w:rsidRPr="00FC4547" w:rsidRDefault="007C633E" w:rsidP="005A5C8E">
            <w:pPr>
              <w:jc w:val="center"/>
              <w:rPr>
                <w:rFonts w:ascii="Arial" w:hAnsi="Arial" w:cs="Arial"/>
                <w:sz w:val="24"/>
                <w:szCs w:val="24"/>
              </w:rPr>
            </w:pPr>
          </w:p>
        </w:tc>
        <w:tc>
          <w:tcPr>
            <w:tcW w:w="2563"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Кадастровый номер</w:t>
            </w:r>
          </w:p>
          <w:p w:rsidR="007C633E" w:rsidRPr="00FC4547" w:rsidRDefault="007C633E" w:rsidP="005A5C8E">
            <w:pPr>
              <w:jc w:val="center"/>
              <w:rPr>
                <w:rFonts w:ascii="Arial" w:hAnsi="Arial" w:cs="Arial"/>
                <w:sz w:val="24"/>
                <w:szCs w:val="24"/>
              </w:rPr>
            </w:pPr>
          </w:p>
        </w:tc>
        <w:tc>
          <w:tcPr>
            <w:tcW w:w="3827"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Адрес</w:t>
            </w:r>
          </w:p>
        </w:tc>
        <w:tc>
          <w:tcPr>
            <w:tcW w:w="1559"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 xml:space="preserve">Площадь, </w:t>
            </w:r>
          </w:p>
          <w:p w:rsidR="007C633E" w:rsidRPr="00FC4547" w:rsidRDefault="007C633E" w:rsidP="005A5C8E">
            <w:pPr>
              <w:jc w:val="center"/>
              <w:rPr>
                <w:rFonts w:ascii="Arial" w:hAnsi="Arial" w:cs="Arial"/>
                <w:sz w:val="24"/>
                <w:szCs w:val="24"/>
              </w:rPr>
            </w:pPr>
            <w:r w:rsidRPr="00FC4547">
              <w:rPr>
                <w:rFonts w:ascii="Arial" w:hAnsi="Arial" w:cs="Arial"/>
                <w:sz w:val="24"/>
                <w:szCs w:val="24"/>
              </w:rPr>
              <w:t>кв. м.</w:t>
            </w:r>
          </w:p>
        </w:tc>
        <w:tc>
          <w:tcPr>
            <w:tcW w:w="1843"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Предполагаемый год ввода</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1</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50:22:0010203:6965</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617,0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20</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2</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50:22:0010203:6968</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942,0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20</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3</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50:22:0010203:6970</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1 663,0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22</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4</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50:22:0010203:6972</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457,0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20</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5</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50:22:0010203:7021</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10 095,0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21</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6</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50:22:0010203:6963</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852,0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2017</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7</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50:22:0010203:189</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2 600,0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2017</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8</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50:22:0010203:6973</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2 482,0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2017</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9</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50:22:0010203:6969</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1 031,0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2017</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10</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50:22:0010203:6976</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1 150,0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2017</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11</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50:22:0010203:6967</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Красная д. 1</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2 167,0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2020</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12</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 xml:space="preserve">50:22:0010203:159 </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пос. Калинина</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2 292,0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2018</w:t>
            </w:r>
          </w:p>
        </w:tc>
      </w:tr>
      <w:tr w:rsidR="007C633E" w:rsidRPr="00FC4547" w:rsidTr="007C633E">
        <w:tc>
          <w:tcPr>
            <w:tcW w:w="556" w:type="dxa"/>
          </w:tcPr>
          <w:p w:rsidR="007C633E" w:rsidRPr="00FC4547" w:rsidRDefault="007C633E" w:rsidP="005A5C8E">
            <w:pPr>
              <w:rPr>
                <w:rFonts w:ascii="Arial" w:hAnsi="Arial" w:cs="Arial"/>
                <w:sz w:val="24"/>
                <w:szCs w:val="24"/>
              </w:rPr>
            </w:pPr>
            <w:r w:rsidRPr="00FC4547">
              <w:rPr>
                <w:rFonts w:ascii="Arial" w:hAnsi="Arial" w:cs="Arial"/>
                <w:sz w:val="24"/>
                <w:szCs w:val="24"/>
              </w:rPr>
              <w:t>13</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50:22:0010203:7013</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пос. Калинина, около д. 4</w:t>
            </w: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876,0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2018</w:t>
            </w:r>
          </w:p>
        </w:tc>
      </w:tr>
      <w:tr w:rsidR="007C633E" w:rsidRPr="00FC4547" w:rsidTr="007C633E">
        <w:tc>
          <w:tcPr>
            <w:tcW w:w="556" w:type="dxa"/>
          </w:tcPr>
          <w:p w:rsidR="007C633E" w:rsidRPr="00FC4547" w:rsidRDefault="007C633E" w:rsidP="005A5C8E">
            <w:pPr>
              <w:rPr>
                <w:rFonts w:ascii="Arial" w:hAnsi="Arial" w:cs="Arial"/>
                <w:sz w:val="24"/>
                <w:szCs w:val="24"/>
                <w:lang w:val="en-US"/>
              </w:rPr>
            </w:pPr>
            <w:r w:rsidRPr="00FC4547">
              <w:rPr>
                <w:rFonts w:ascii="Arial" w:hAnsi="Arial" w:cs="Arial"/>
                <w:sz w:val="24"/>
                <w:szCs w:val="24"/>
              </w:rPr>
              <w:t>1</w:t>
            </w:r>
            <w:r w:rsidRPr="00FC4547">
              <w:rPr>
                <w:rFonts w:ascii="Arial" w:hAnsi="Arial" w:cs="Arial"/>
                <w:sz w:val="24"/>
                <w:szCs w:val="24"/>
                <w:lang w:val="en-US"/>
              </w:rPr>
              <w:t>4</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50:22:0000000:126</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Космонавтов, напротив д. 20</w:t>
            </w: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1 682,0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19</w:t>
            </w:r>
          </w:p>
        </w:tc>
      </w:tr>
      <w:tr w:rsidR="007C633E" w:rsidRPr="00FC4547" w:rsidTr="007C633E">
        <w:tc>
          <w:tcPr>
            <w:tcW w:w="556" w:type="dxa"/>
          </w:tcPr>
          <w:p w:rsidR="007C633E" w:rsidRPr="00FC4547" w:rsidRDefault="007C633E" w:rsidP="005A5C8E">
            <w:pPr>
              <w:rPr>
                <w:rFonts w:ascii="Arial" w:hAnsi="Arial" w:cs="Arial"/>
                <w:sz w:val="24"/>
                <w:szCs w:val="24"/>
                <w:lang w:val="en-US"/>
              </w:rPr>
            </w:pPr>
            <w:r w:rsidRPr="00FC4547">
              <w:rPr>
                <w:rFonts w:ascii="Arial" w:hAnsi="Arial" w:cs="Arial"/>
                <w:sz w:val="24"/>
                <w:szCs w:val="24"/>
              </w:rPr>
              <w:t>1</w:t>
            </w:r>
            <w:r w:rsidRPr="00FC4547">
              <w:rPr>
                <w:rFonts w:ascii="Arial" w:hAnsi="Arial" w:cs="Arial"/>
                <w:sz w:val="24"/>
                <w:szCs w:val="24"/>
                <w:lang w:val="en-US"/>
              </w:rPr>
              <w:t>5</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50:22:0010108:10143</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ул. Попова, около д.16</w:t>
            </w: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3 825,0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19</w:t>
            </w:r>
          </w:p>
        </w:tc>
      </w:tr>
      <w:tr w:rsidR="007C633E" w:rsidRPr="00FC4547" w:rsidTr="007C633E">
        <w:tc>
          <w:tcPr>
            <w:tcW w:w="556" w:type="dxa"/>
          </w:tcPr>
          <w:p w:rsidR="007C633E" w:rsidRPr="00FC4547" w:rsidRDefault="007C633E" w:rsidP="005A5C8E">
            <w:pPr>
              <w:rPr>
                <w:rFonts w:ascii="Arial" w:hAnsi="Arial" w:cs="Arial"/>
                <w:sz w:val="24"/>
                <w:szCs w:val="24"/>
                <w:lang w:val="en-US"/>
              </w:rPr>
            </w:pPr>
            <w:r w:rsidRPr="00FC4547">
              <w:rPr>
                <w:rFonts w:ascii="Arial" w:hAnsi="Arial" w:cs="Arial"/>
                <w:sz w:val="24"/>
                <w:szCs w:val="24"/>
              </w:rPr>
              <w:t>1</w:t>
            </w:r>
            <w:r w:rsidRPr="00FC4547">
              <w:rPr>
                <w:rFonts w:ascii="Arial" w:hAnsi="Arial" w:cs="Arial"/>
                <w:sz w:val="24"/>
                <w:szCs w:val="24"/>
                <w:lang w:val="en-US"/>
              </w:rPr>
              <w:t>6</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50:22:0010201:182</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Октябрьский пр-т, около д. 11</w:t>
            </w: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2 182,0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19</w:t>
            </w:r>
          </w:p>
        </w:tc>
      </w:tr>
      <w:tr w:rsidR="007C633E" w:rsidRPr="00FC4547" w:rsidTr="007C633E">
        <w:tc>
          <w:tcPr>
            <w:tcW w:w="556" w:type="dxa"/>
          </w:tcPr>
          <w:p w:rsidR="007C633E" w:rsidRPr="00FC4547" w:rsidRDefault="007C633E" w:rsidP="005A5C8E">
            <w:pPr>
              <w:rPr>
                <w:rFonts w:ascii="Arial" w:hAnsi="Arial" w:cs="Arial"/>
                <w:sz w:val="24"/>
                <w:szCs w:val="24"/>
                <w:lang w:val="en-US"/>
              </w:rPr>
            </w:pPr>
            <w:r w:rsidRPr="00FC4547">
              <w:rPr>
                <w:rFonts w:ascii="Arial" w:hAnsi="Arial" w:cs="Arial"/>
                <w:sz w:val="24"/>
                <w:szCs w:val="24"/>
              </w:rPr>
              <w:t>1</w:t>
            </w:r>
            <w:r w:rsidRPr="00FC4547">
              <w:rPr>
                <w:rFonts w:ascii="Arial" w:hAnsi="Arial" w:cs="Arial"/>
                <w:sz w:val="24"/>
                <w:szCs w:val="24"/>
                <w:lang w:val="en-US"/>
              </w:rPr>
              <w:t>7</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50:22:0010201:181</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Г. Люберцы, Октябрьский пр-т, около д. 15</w:t>
            </w:r>
          </w:p>
          <w:p w:rsidR="007C633E" w:rsidRPr="00FC4547" w:rsidRDefault="007C633E" w:rsidP="005A5C8E">
            <w:pPr>
              <w:rPr>
                <w:rFonts w:ascii="Arial" w:hAnsi="Arial" w:cs="Arial"/>
                <w:sz w:val="24"/>
                <w:szCs w:val="24"/>
              </w:rPr>
            </w:pPr>
          </w:p>
          <w:p w:rsidR="007C633E" w:rsidRPr="00FC4547" w:rsidRDefault="007C633E"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2 154,0</w:t>
            </w:r>
          </w:p>
        </w:tc>
        <w:tc>
          <w:tcPr>
            <w:tcW w:w="1843" w:type="dxa"/>
          </w:tcPr>
          <w:p w:rsidR="007C633E" w:rsidRPr="00FC4547" w:rsidRDefault="007C633E" w:rsidP="005A5C8E">
            <w:pPr>
              <w:jc w:val="right"/>
              <w:rPr>
                <w:rFonts w:ascii="Arial" w:hAnsi="Arial" w:cs="Arial"/>
                <w:sz w:val="24"/>
                <w:szCs w:val="24"/>
                <w:lang w:val="en-US"/>
              </w:rPr>
            </w:pPr>
            <w:r w:rsidRPr="00FC4547">
              <w:rPr>
                <w:rFonts w:ascii="Arial" w:hAnsi="Arial" w:cs="Arial"/>
                <w:sz w:val="24"/>
                <w:szCs w:val="24"/>
              </w:rPr>
              <w:t>20</w:t>
            </w:r>
            <w:r w:rsidRPr="00FC4547">
              <w:rPr>
                <w:rFonts w:ascii="Arial" w:hAnsi="Arial" w:cs="Arial"/>
                <w:sz w:val="24"/>
                <w:szCs w:val="24"/>
                <w:lang w:val="en-US"/>
              </w:rPr>
              <w:t>19</w:t>
            </w:r>
          </w:p>
        </w:tc>
      </w:tr>
      <w:tr w:rsidR="007C633E" w:rsidRPr="00FC4547" w:rsidTr="007C633E">
        <w:tc>
          <w:tcPr>
            <w:tcW w:w="556" w:type="dxa"/>
          </w:tcPr>
          <w:p w:rsidR="007C633E" w:rsidRPr="00FC4547" w:rsidRDefault="007C633E" w:rsidP="005A5C8E">
            <w:pPr>
              <w:rPr>
                <w:rFonts w:ascii="Arial" w:hAnsi="Arial" w:cs="Arial"/>
                <w:sz w:val="24"/>
                <w:szCs w:val="24"/>
                <w:lang w:val="en-US"/>
              </w:rPr>
            </w:pPr>
            <w:r w:rsidRPr="00FC4547">
              <w:rPr>
                <w:rFonts w:ascii="Arial" w:hAnsi="Arial" w:cs="Arial"/>
                <w:sz w:val="24"/>
                <w:szCs w:val="24"/>
              </w:rPr>
              <w:t>1</w:t>
            </w:r>
            <w:r w:rsidRPr="00FC4547">
              <w:rPr>
                <w:rFonts w:ascii="Arial" w:hAnsi="Arial" w:cs="Arial"/>
                <w:sz w:val="24"/>
                <w:szCs w:val="24"/>
                <w:lang w:val="en-US"/>
              </w:rPr>
              <w:t>8</w:t>
            </w:r>
          </w:p>
        </w:tc>
        <w:tc>
          <w:tcPr>
            <w:tcW w:w="2563" w:type="dxa"/>
          </w:tcPr>
          <w:p w:rsidR="007C633E" w:rsidRPr="00FC4547" w:rsidRDefault="007C633E" w:rsidP="005A5C8E">
            <w:pPr>
              <w:rPr>
                <w:rFonts w:ascii="Arial" w:hAnsi="Arial" w:cs="Arial"/>
                <w:sz w:val="24"/>
                <w:szCs w:val="24"/>
              </w:rPr>
            </w:pPr>
            <w:r w:rsidRPr="00FC4547">
              <w:rPr>
                <w:rFonts w:ascii="Arial" w:hAnsi="Arial" w:cs="Arial"/>
                <w:sz w:val="24"/>
                <w:szCs w:val="24"/>
              </w:rPr>
              <w:t>50:22:0060607:4021</w:t>
            </w:r>
          </w:p>
        </w:tc>
        <w:tc>
          <w:tcPr>
            <w:tcW w:w="3827" w:type="dxa"/>
          </w:tcPr>
          <w:p w:rsidR="007C633E" w:rsidRPr="00FC4547" w:rsidRDefault="007C633E" w:rsidP="005A5C8E">
            <w:pPr>
              <w:rPr>
                <w:rFonts w:ascii="Arial" w:hAnsi="Arial" w:cs="Arial"/>
                <w:sz w:val="24"/>
                <w:szCs w:val="24"/>
              </w:rPr>
            </w:pPr>
            <w:r w:rsidRPr="00FC4547">
              <w:rPr>
                <w:rFonts w:ascii="Arial" w:hAnsi="Arial" w:cs="Arial"/>
                <w:sz w:val="24"/>
                <w:szCs w:val="24"/>
              </w:rPr>
              <w:t xml:space="preserve">Люберецкий район, пос. </w:t>
            </w:r>
            <w:proofErr w:type="spellStart"/>
            <w:r w:rsidRPr="00FC4547">
              <w:rPr>
                <w:rFonts w:ascii="Arial" w:hAnsi="Arial" w:cs="Arial"/>
                <w:sz w:val="24"/>
                <w:szCs w:val="24"/>
              </w:rPr>
              <w:t>Красково</w:t>
            </w:r>
            <w:proofErr w:type="spellEnd"/>
            <w:r w:rsidRPr="00FC4547">
              <w:rPr>
                <w:rFonts w:ascii="Arial" w:hAnsi="Arial" w:cs="Arial"/>
                <w:sz w:val="24"/>
                <w:szCs w:val="24"/>
              </w:rPr>
              <w:t xml:space="preserve">, (вдоль ул. </w:t>
            </w:r>
            <w:r w:rsidRPr="00FC4547">
              <w:rPr>
                <w:rFonts w:ascii="Arial" w:hAnsi="Arial" w:cs="Arial"/>
                <w:sz w:val="24"/>
                <w:szCs w:val="24"/>
              </w:rPr>
              <w:lastRenderedPageBreak/>
              <w:t xml:space="preserve">Железнодорожная, со стороны </w:t>
            </w:r>
            <w:proofErr w:type="spellStart"/>
            <w:r w:rsidRPr="00FC4547">
              <w:rPr>
                <w:rFonts w:ascii="Arial" w:hAnsi="Arial" w:cs="Arial"/>
                <w:sz w:val="24"/>
                <w:szCs w:val="24"/>
              </w:rPr>
              <w:t>Кореневского</w:t>
            </w:r>
            <w:proofErr w:type="spellEnd"/>
            <w:r w:rsidRPr="00FC4547">
              <w:rPr>
                <w:rFonts w:ascii="Arial" w:hAnsi="Arial" w:cs="Arial"/>
                <w:sz w:val="24"/>
                <w:szCs w:val="24"/>
              </w:rPr>
              <w:t xml:space="preserve"> карьера) </w:t>
            </w:r>
          </w:p>
          <w:p w:rsidR="00ED12F7" w:rsidRPr="00FC4547" w:rsidRDefault="00ED12F7" w:rsidP="005A5C8E">
            <w:pPr>
              <w:rPr>
                <w:rFonts w:ascii="Arial" w:hAnsi="Arial" w:cs="Arial"/>
                <w:sz w:val="24"/>
                <w:szCs w:val="24"/>
              </w:rPr>
            </w:pP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lastRenderedPageBreak/>
              <w:t>12 676,0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2019</w:t>
            </w:r>
          </w:p>
        </w:tc>
      </w:tr>
      <w:tr w:rsidR="007C633E" w:rsidRPr="00FC4547" w:rsidTr="007C633E">
        <w:tc>
          <w:tcPr>
            <w:tcW w:w="556" w:type="dxa"/>
          </w:tcPr>
          <w:p w:rsidR="007C633E" w:rsidRPr="00FC4547" w:rsidRDefault="007C633E" w:rsidP="005A5C8E">
            <w:pPr>
              <w:rPr>
                <w:rFonts w:ascii="Arial" w:hAnsi="Arial" w:cs="Arial"/>
                <w:sz w:val="24"/>
                <w:szCs w:val="24"/>
                <w:lang w:val="en-US"/>
              </w:rPr>
            </w:pPr>
            <w:r w:rsidRPr="00FC4547">
              <w:rPr>
                <w:rFonts w:ascii="Arial" w:hAnsi="Arial" w:cs="Arial"/>
                <w:sz w:val="24"/>
                <w:szCs w:val="24"/>
                <w:lang w:val="en-US"/>
              </w:rPr>
              <w:lastRenderedPageBreak/>
              <w:t>19</w:t>
            </w:r>
          </w:p>
        </w:tc>
        <w:tc>
          <w:tcPr>
            <w:tcW w:w="2563" w:type="dxa"/>
          </w:tcPr>
          <w:p w:rsidR="007C633E" w:rsidRPr="00FC4547" w:rsidRDefault="007C633E" w:rsidP="007C633E">
            <w:pPr>
              <w:rPr>
                <w:rFonts w:ascii="Arial" w:hAnsi="Arial" w:cs="Arial"/>
                <w:sz w:val="24"/>
                <w:szCs w:val="24"/>
              </w:rPr>
            </w:pPr>
            <w:r w:rsidRPr="00FC4547">
              <w:rPr>
                <w:rFonts w:ascii="Arial" w:hAnsi="Arial" w:cs="Arial"/>
                <w:sz w:val="24"/>
                <w:szCs w:val="24"/>
              </w:rPr>
              <w:t>50:22:0000000:107997</w:t>
            </w:r>
          </w:p>
        </w:tc>
        <w:tc>
          <w:tcPr>
            <w:tcW w:w="3827" w:type="dxa"/>
          </w:tcPr>
          <w:p w:rsidR="007C633E" w:rsidRPr="00FC4547" w:rsidRDefault="007C633E" w:rsidP="00B566F3">
            <w:pPr>
              <w:rPr>
                <w:rFonts w:ascii="Arial" w:hAnsi="Arial" w:cs="Arial"/>
                <w:sz w:val="24"/>
                <w:szCs w:val="24"/>
              </w:rPr>
            </w:pPr>
            <w:r w:rsidRPr="00FC4547">
              <w:rPr>
                <w:rFonts w:ascii="Arial" w:hAnsi="Arial" w:cs="Arial"/>
                <w:sz w:val="24"/>
                <w:szCs w:val="24"/>
              </w:rPr>
              <w:t xml:space="preserve">Г. Люберцы, 19-20 км. </w:t>
            </w:r>
            <w:proofErr w:type="spellStart"/>
            <w:r w:rsidRPr="00FC4547">
              <w:rPr>
                <w:rFonts w:ascii="Arial" w:hAnsi="Arial" w:cs="Arial"/>
                <w:sz w:val="24"/>
                <w:szCs w:val="24"/>
              </w:rPr>
              <w:t>Новорязанского</w:t>
            </w:r>
            <w:proofErr w:type="spellEnd"/>
            <w:r w:rsidRPr="00FC4547">
              <w:rPr>
                <w:rFonts w:ascii="Arial" w:hAnsi="Arial" w:cs="Arial"/>
                <w:sz w:val="24"/>
                <w:szCs w:val="24"/>
              </w:rPr>
              <w:t xml:space="preserve"> шоссе (в сторону Москвы)</w:t>
            </w:r>
          </w:p>
        </w:tc>
        <w:tc>
          <w:tcPr>
            <w:tcW w:w="1559"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3598,0</w:t>
            </w:r>
          </w:p>
        </w:tc>
        <w:tc>
          <w:tcPr>
            <w:tcW w:w="1843"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2019</w:t>
            </w:r>
          </w:p>
        </w:tc>
      </w:tr>
      <w:tr w:rsidR="00124D3D" w:rsidRPr="00FC4547" w:rsidTr="007C633E">
        <w:tc>
          <w:tcPr>
            <w:tcW w:w="556" w:type="dxa"/>
          </w:tcPr>
          <w:p w:rsidR="00124D3D" w:rsidRPr="00FC4547" w:rsidRDefault="00124D3D" w:rsidP="005A5C8E">
            <w:pPr>
              <w:rPr>
                <w:rFonts w:ascii="Arial" w:hAnsi="Arial" w:cs="Arial"/>
                <w:sz w:val="24"/>
                <w:szCs w:val="24"/>
              </w:rPr>
            </w:pPr>
            <w:r w:rsidRPr="00FC4547">
              <w:rPr>
                <w:rFonts w:ascii="Arial" w:hAnsi="Arial" w:cs="Arial"/>
                <w:sz w:val="24"/>
                <w:szCs w:val="24"/>
              </w:rPr>
              <w:t>20</w:t>
            </w:r>
          </w:p>
        </w:tc>
        <w:tc>
          <w:tcPr>
            <w:tcW w:w="2563" w:type="dxa"/>
          </w:tcPr>
          <w:p w:rsidR="00124D3D" w:rsidRPr="00FC4547" w:rsidRDefault="00124D3D" w:rsidP="00124D3D">
            <w:pPr>
              <w:rPr>
                <w:rFonts w:ascii="Arial" w:hAnsi="Arial" w:cs="Arial"/>
                <w:sz w:val="24"/>
                <w:szCs w:val="24"/>
              </w:rPr>
            </w:pPr>
            <w:r w:rsidRPr="00FC4547">
              <w:rPr>
                <w:rFonts w:ascii="Arial" w:hAnsi="Arial" w:cs="Arial"/>
                <w:sz w:val="24"/>
                <w:szCs w:val="24"/>
              </w:rPr>
              <w:t>Ведутся работы по межеванию</w:t>
            </w:r>
          </w:p>
        </w:tc>
        <w:tc>
          <w:tcPr>
            <w:tcW w:w="3827" w:type="dxa"/>
          </w:tcPr>
          <w:p w:rsidR="00124D3D" w:rsidRPr="00FC4547" w:rsidRDefault="00124D3D" w:rsidP="00B566F3">
            <w:pPr>
              <w:rPr>
                <w:rFonts w:ascii="Arial" w:hAnsi="Arial" w:cs="Arial"/>
                <w:sz w:val="24"/>
                <w:szCs w:val="24"/>
              </w:rPr>
            </w:pPr>
            <w:r w:rsidRPr="00FC4547">
              <w:rPr>
                <w:rFonts w:ascii="Arial" w:hAnsi="Arial" w:cs="Arial"/>
                <w:sz w:val="24"/>
                <w:szCs w:val="24"/>
              </w:rPr>
              <w:t>Люберецкий район, пос. Октябрьский, ул. 60 лет Победы (севернее участка 1А)</w:t>
            </w:r>
          </w:p>
        </w:tc>
        <w:tc>
          <w:tcPr>
            <w:tcW w:w="1559" w:type="dxa"/>
          </w:tcPr>
          <w:p w:rsidR="00124D3D" w:rsidRPr="00FC4547" w:rsidRDefault="00124D3D" w:rsidP="00124D3D">
            <w:pPr>
              <w:jc w:val="right"/>
              <w:rPr>
                <w:rFonts w:ascii="Arial" w:hAnsi="Arial" w:cs="Arial"/>
                <w:sz w:val="24"/>
                <w:szCs w:val="24"/>
              </w:rPr>
            </w:pPr>
            <w:r w:rsidRPr="00FC4547">
              <w:rPr>
                <w:rFonts w:ascii="Arial" w:hAnsi="Arial" w:cs="Arial"/>
                <w:sz w:val="24"/>
                <w:szCs w:val="24"/>
              </w:rPr>
              <w:t>1100,0</w:t>
            </w:r>
          </w:p>
        </w:tc>
        <w:tc>
          <w:tcPr>
            <w:tcW w:w="1843" w:type="dxa"/>
          </w:tcPr>
          <w:p w:rsidR="00124D3D" w:rsidRPr="00FC4547" w:rsidRDefault="00124D3D" w:rsidP="005A5C8E">
            <w:pPr>
              <w:jc w:val="right"/>
              <w:rPr>
                <w:rFonts w:ascii="Arial" w:hAnsi="Arial" w:cs="Arial"/>
                <w:sz w:val="24"/>
                <w:szCs w:val="24"/>
              </w:rPr>
            </w:pPr>
            <w:r w:rsidRPr="00FC4547">
              <w:rPr>
                <w:rFonts w:ascii="Arial" w:hAnsi="Arial" w:cs="Arial"/>
                <w:sz w:val="24"/>
                <w:szCs w:val="24"/>
              </w:rPr>
              <w:t>2019</w:t>
            </w:r>
          </w:p>
        </w:tc>
      </w:tr>
      <w:tr w:rsidR="007C633E" w:rsidRPr="00FC4547" w:rsidTr="005A5C8E">
        <w:tc>
          <w:tcPr>
            <w:tcW w:w="6946" w:type="dxa"/>
            <w:gridSpan w:val="3"/>
          </w:tcPr>
          <w:p w:rsidR="007C633E" w:rsidRPr="00FC4547" w:rsidRDefault="007C633E" w:rsidP="005A5C8E">
            <w:pPr>
              <w:rPr>
                <w:rFonts w:ascii="Arial" w:hAnsi="Arial" w:cs="Arial"/>
                <w:sz w:val="24"/>
                <w:szCs w:val="24"/>
              </w:rPr>
            </w:pPr>
            <w:r w:rsidRPr="00FC4547">
              <w:rPr>
                <w:rFonts w:ascii="Arial" w:hAnsi="Arial" w:cs="Arial"/>
                <w:sz w:val="24"/>
                <w:szCs w:val="24"/>
              </w:rPr>
              <w:t>ИТОГО:</w:t>
            </w:r>
          </w:p>
        </w:tc>
        <w:tc>
          <w:tcPr>
            <w:tcW w:w="1559" w:type="dxa"/>
          </w:tcPr>
          <w:p w:rsidR="007C633E" w:rsidRPr="00FC4547" w:rsidRDefault="007C633E" w:rsidP="00124D3D">
            <w:pPr>
              <w:jc w:val="right"/>
              <w:rPr>
                <w:rFonts w:ascii="Arial" w:hAnsi="Arial" w:cs="Arial"/>
                <w:sz w:val="24"/>
                <w:szCs w:val="24"/>
              </w:rPr>
            </w:pPr>
            <w:r w:rsidRPr="00FC4547">
              <w:rPr>
                <w:rFonts w:ascii="Arial" w:hAnsi="Arial" w:cs="Arial"/>
                <w:sz w:val="24"/>
                <w:szCs w:val="24"/>
              </w:rPr>
              <w:t>5</w:t>
            </w:r>
            <w:r w:rsidR="00124D3D" w:rsidRPr="00FC4547">
              <w:rPr>
                <w:rFonts w:ascii="Arial" w:hAnsi="Arial" w:cs="Arial"/>
                <w:sz w:val="24"/>
                <w:szCs w:val="24"/>
              </w:rPr>
              <w:t>44</w:t>
            </w:r>
            <w:r w:rsidRPr="00FC4547">
              <w:rPr>
                <w:rFonts w:ascii="Arial" w:hAnsi="Arial" w:cs="Arial"/>
                <w:sz w:val="24"/>
                <w:szCs w:val="24"/>
              </w:rPr>
              <w:t>41,0</w:t>
            </w:r>
          </w:p>
        </w:tc>
        <w:tc>
          <w:tcPr>
            <w:tcW w:w="1843" w:type="dxa"/>
          </w:tcPr>
          <w:p w:rsidR="007C633E" w:rsidRPr="00FC4547" w:rsidRDefault="007C633E" w:rsidP="005A5C8E">
            <w:pPr>
              <w:jc w:val="right"/>
              <w:rPr>
                <w:rFonts w:ascii="Arial" w:hAnsi="Arial" w:cs="Arial"/>
                <w:sz w:val="24"/>
                <w:szCs w:val="24"/>
              </w:rPr>
            </w:pPr>
          </w:p>
        </w:tc>
      </w:tr>
    </w:tbl>
    <w:p w:rsidR="007C633E" w:rsidRPr="00FC4547" w:rsidRDefault="007C633E" w:rsidP="007C633E">
      <w:pPr>
        <w:spacing w:after="0" w:line="240" w:lineRule="auto"/>
        <w:ind w:left="5670"/>
        <w:rPr>
          <w:rFonts w:ascii="Arial" w:hAnsi="Arial" w:cs="Arial"/>
          <w:sz w:val="24"/>
          <w:szCs w:val="24"/>
        </w:rPr>
      </w:pPr>
      <w:r w:rsidRPr="00FC4547">
        <w:rPr>
          <w:rFonts w:ascii="Arial" w:hAnsi="Arial" w:cs="Arial"/>
          <w:sz w:val="24"/>
          <w:szCs w:val="24"/>
        </w:rPr>
        <w:br w:type="page"/>
      </w:r>
      <w:r w:rsidRPr="00FC4547">
        <w:rPr>
          <w:rFonts w:ascii="Arial" w:hAnsi="Arial" w:cs="Arial"/>
          <w:sz w:val="24"/>
          <w:szCs w:val="24"/>
        </w:rPr>
        <w:lastRenderedPageBreak/>
        <w:t xml:space="preserve">Приложение № 4                           </w:t>
      </w:r>
    </w:p>
    <w:p w:rsidR="007C633E" w:rsidRPr="00FC4547" w:rsidRDefault="007C633E" w:rsidP="007C633E">
      <w:pPr>
        <w:spacing w:after="0" w:line="240" w:lineRule="auto"/>
        <w:ind w:left="5670"/>
        <w:rPr>
          <w:rFonts w:ascii="Arial" w:hAnsi="Arial" w:cs="Arial"/>
          <w:sz w:val="24"/>
          <w:szCs w:val="24"/>
        </w:rPr>
      </w:pPr>
      <w:r w:rsidRPr="00FC4547">
        <w:rPr>
          <w:rFonts w:ascii="Arial" w:hAnsi="Arial" w:cs="Arial"/>
          <w:sz w:val="24"/>
          <w:szCs w:val="24"/>
        </w:rPr>
        <w:t>к муниципальной программе</w:t>
      </w:r>
    </w:p>
    <w:p w:rsidR="007C633E" w:rsidRPr="00FC4547" w:rsidRDefault="007C633E" w:rsidP="007C633E">
      <w:pPr>
        <w:spacing w:after="0" w:line="240" w:lineRule="auto"/>
        <w:ind w:left="5670"/>
        <w:rPr>
          <w:rFonts w:ascii="Arial" w:hAnsi="Arial" w:cs="Arial"/>
          <w:sz w:val="24"/>
          <w:szCs w:val="24"/>
        </w:rPr>
      </w:pPr>
      <w:r w:rsidRPr="00FC4547">
        <w:rPr>
          <w:rFonts w:ascii="Arial" w:hAnsi="Arial" w:cs="Arial"/>
          <w:sz w:val="24"/>
          <w:szCs w:val="24"/>
        </w:rPr>
        <w:t>«Развитие сети муниципальных платных</w:t>
      </w:r>
      <w:r w:rsidR="00A230D2" w:rsidRPr="00FC4547">
        <w:rPr>
          <w:rFonts w:ascii="Arial" w:hAnsi="Arial" w:cs="Arial"/>
          <w:sz w:val="24"/>
          <w:szCs w:val="24"/>
        </w:rPr>
        <w:t xml:space="preserve"> </w:t>
      </w:r>
      <w:r w:rsidRPr="00FC4547">
        <w:rPr>
          <w:rFonts w:ascii="Arial" w:hAnsi="Arial" w:cs="Arial"/>
          <w:sz w:val="24"/>
          <w:szCs w:val="24"/>
        </w:rPr>
        <w:t>парковок на территории городского округа Люберцы»</w:t>
      </w:r>
    </w:p>
    <w:p w:rsidR="007C633E" w:rsidRPr="00FC4547" w:rsidRDefault="007C633E" w:rsidP="007C633E">
      <w:pPr>
        <w:spacing w:after="0" w:line="240" w:lineRule="auto"/>
        <w:rPr>
          <w:rFonts w:ascii="Arial" w:hAnsi="Arial" w:cs="Arial"/>
          <w:sz w:val="24"/>
          <w:szCs w:val="24"/>
        </w:rPr>
      </w:pPr>
    </w:p>
    <w:p w:rsidR="007C633E" w:rsidRPr="00FC4547" w:rsidRDefault="007C633E" w:rsidP="007C633E">
      <w:pPr>
        <w:spacing w:after="0" w:line="240" w:lineRule="auto"/>
        <w:jc w:val="center"/>
        <w:rPr>
          <w:rFonts w:ascii="Arial" w:hAnsi="Arial" w:cs="Arial"/>
          <w:sz w:val="24"/>
          <w:szCs w:val="24"/>
        </w:rPr>
      </w:pPr>
    </w:p>
    <w:p w:rsidR="007C633E" w:rsidRPr="00FC4547" w:rsidRDefault="007C633E" w:rsidP="007C633E">
      <w:pPr>
        <w:spacing w:after="0" w:line="240" w:lineRule="auto"/>
        <w:jc w:val="center"/>
        <w:rPr>
          <w:rFonts w:ascii="Arial" w:hAnsi="Arial" w:cs="Arial"/>
          <w:sz w:val="24"/>
          <w:szCs w:val="24"/>
        </w:rPr>
      </w:pPr>
      <w:r w:rsidRPr="00FC4547">
        <w:rPr>
          <w:rFonts w:ascii="Arial" w:hAnsi="Arial" w:cs="Arial"/>
          <w:sz w:val="24"/>
          <w:szCs w:val="24"/>
        </w:rPr>
        <w:t>Адресный перечень муниципальных платных парковок для грузового транспорта в городском округе Люберцы</w:t>
      </w:r>
    </w:p>
    <w:p w:rsidR="007C633E" w:rsidRPr="00FC4547" w:rsidRDefault="007C633E" w:rsidP="007C633E">
      <w:pPr>
        <w:spacing w:after="0" w:line="240" w:lineRule="auto"/>
        <w:rPr>
          <w:rFonts w:ascii="Arial" w:hAnsi="Arial" w:cs="Arial"/>
          <w:sz w:val="24"/>
          <w:szCs w:val="24"/>
        </w:rPr>
      </w:pPr>
    </w:p>
    <w:tbl>
      <w:tblPr>
        <w:tblStyle w:val="a5"/>
        <w:tblW w:w="0" w:type="auto"/>
        <w:tblLayout w:type="fixed"/>
        <w:tblLook w:val="04A0" w:firstRow="1" w:lastRow="0" w:firstColumn="1" w:lastColumn="0" w:noHBand="0" w:noVBand="1"/>
      </w:tblPr>
      <w:tblGrid>
        <w:gridCol w:w="602"/>
        <w:gridCol w:w="2443"/>
        <w:gridCol w:w="3442"/>
        <w:gridCol w:w="1418"/>
        <w:gridCol w:w="1842"/>
      </w:tblGrid>
      <w:tr w:rsidR="007C633E" w:rsidRPr="00FC4547" w:rsidTr="005A5C8E">
        <w:tc>
          <w:tcPr>
            <w:tcW w:w="602"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 п/п</w:t>
            </w:r>
          </w:p>
        </w:tc>
        <w:tc>
          <w:tcPr>
            <w:tcW w:w="2443"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Кадастровый номер</w:t>
            </w:r>
          </w:p>
          <w:p w:rsidR="007C633E" w:rsidRPr="00FC4547" w:rsidRDefault="007C633E" w:rsidP="005A5C8E">
            <w:pPr>
              <w:jc w:val="center"/>
              <w:rPr>
                <w:rFonts w:ascii="Arial" w:hAnsi="Arial" w:cs="Arial"/>
                <w:sz w:val="24"/>
                <w:szCs w:val="24"/>
              </w:rPr>
            </w:pPr>
          </w:p>
        </w:tc>
        <w:tc>
          <w:tcPr>
            <w:tcW w:w="3442"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Адрес</w:t>
            </w:r>
          </w:p>
        </w:tc>
        <w:tc>
          <w:tcPr>
            <w:tcW w:w="1418"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Площадь,</w:t>
            </w:r>
          </w:p>
          <w:p w:rsidR="007C633E" w:rsidRPr="00FC4547" w:rsidRDefault="007C633E" w:rsidP="005A5C8E">
            <w:pPr>
              <w:jc w:val="center"/>
              <w:rPr>
                <w:rFonts w:ascii="Arial" w:hAnsi="Arial" w:cs="Arial"/>
                <w:sz w:val="24"/>
                <w:szCs w:val="24"/>
              </w:rPr>
            </w:pPr>
            <w:r w:rsidRPr="00FC4547">
              <w:rPr>
                <w:rFonts w:ascii="Arial" w:hAnsi="Arial" w:cs="Arial"/>
                <w:sz w:val="24"/>
                <w:szCs w:val="24"/>
              </w:rPr>
              <w:t xml:space="preserve"> кв. м.</w:t>
            </w:r>
          </w:p>
        </w:tc>
        <w:tc>
          <w:tcPr>
            <w:tcW w:w="1842" w:type="dxa"/>
          </w:tcPr>
          <w:p w:rsidR="007C633E" w:rsidRPr="00FC4547" w:rsidRDefault="007C633E" w:rsidP="005A5C8E">
            <w:pPr>
              <w:jc w:val="center"/>
              <w:rPr>
                <w:rFonts w:ascii="Arial" w:hAnsi="Arial" w:cs="Arial"/>
                <w:sz w:val="24"/>
                <w:szCs w:val="24"/>
              </w:rPr>
            </w:pPr>
            <w:r w:rsidRPr="00FC4547">
              <w:rPr>
                <w:rFonts w:ascii="Arial" w:hAnsi="Arial" w:cs="Arial"/>
                <w:sz w:val="24"/>
                <w:szCs w:val="24"/>
              </w:rPr>
              <w:t>Предполагаемый год ввода</w:t>
            </w:r>
          </w:p>
        </w:tc>
      </w:tr>
      <w:tr w:rsidR="007C633E" w:rsidRPr="00FC4547" w:rsidTr="005A5C8E">
        <w:tc>
          <w:tcPr>
            <w:tcW w:w="602" w:type="dxa"/>
          </w:tcPr>
          <w:p w:rsidR="007C633E" w:rsidRPr="00FC4547" w:rsidRDefault="007C633E" w:rsidP="005A5C8E">
            <w:pPr>
              <w:rPr>
                <w:rFonts w:ascii="Arial" w:hAnsi="Arial" w:cs="Arial"/>
                <w:sz w:val="24"/>
                <w:szCs w:val="24"/>
              </w:rPr>
            </w:pPr>
            <w:r w:rsidRPr="00FC4547">
              <w:rPr>
                <w:rFonts w:ascii="Arial" w:hAnsi="Arial" w:cs="Arial"/>
                <w:sz w:val="24"/>
                <w:szCs w:val="24"/>
              </w:rPr>
              <w:t>1</w:t>
            </w:r>
          </w:p>
        </w:tc>
        <w:tc>
          <w:tcPr>
            <w:tcW w:w="2443" w:type="dxa"/>
          </w:tcPr>
          <w:p w:rsidR="007C633E" w:rsidRPr="00FC4547" w:rsidRDefault="007C633E" w:rsidP="005A5C8E">
            <w:pPr>
              <w:rPr>
                <w:rFonts w:ascii="Arial" w:hAnsi="Arial" w:cs="Arial"/>
                <w:sz w:val="24"/>
                <w:szCs w:val="24"/>
              </w:rPr>
            </w:pPr>
            <w:r w:rsidRPr="00FC4547">
              <w:rPr>
                <w:rFonts w:ascii="Arial" w:hAnsi="Arial" w:cs="Arial"/>
                <w:sz w:val="24"/>
                <w:szCs w:val="24"/>
              </w:rPr>
              <w:t>50:22:0010110:1636</w:t>
            </w:r>
          </w:p>
        </w:tc>
        <w:tc>
          <w:tcPr>
            <w:tcW w:w="3442" w:type="dxa"/>
          </w:tcPr>
          <w:p w:rsidR="007C633E" w:rsidRPr="00FC4547" w:rsidRDefault="007C633E" w:rsidP="005A5C8E">
            <w:pPr>
              <w:jc w:val="both"/>
              <w:rPr>
                <w:rFonts w:ascii="Arial" w:hAnsi="Arial" w:cs="Arial"/>
                <w:sz w:val="24"/>
                <w:szCs w:val="24"/>
              </w:rPr>
            </w:pPr>
            <w:r w:rsidRPr="00FC4547">
              <w:rPr>
                <w:rFonts w:ascii="Arial" w:hAnsi="Arial" w:cs="Arial"/>
                <w:sz w:val="24"/>
                <w:szCs w:val="24"/>
              </w:rPr>
              <w:t>Г. Люберцы, ул. Транспортная</w:t>
            </w:r>
          </w:p>
          <w:p w:rsidR="007C633E" w:rsidRPr="00FC4547" w:rsidRDefault="007C633E" w:rsidP="005A5C8E">
            <w:pPr>
              <w:rPr>
                <w:rFonts w:ascii="Arial" w:hAnsi="Arial" w:cs="Arial"/>
                <w:sz w:val="24"/>
                <w:szCs w:val="24"/>
              </w:rPr>
            </w:pPr>
          </w:p>
        </w:tc>
        <w:tc>
          <w:tcPr>
            <w:tcW w:w="1418"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7739,0</w:t>
            </w:r>
          </w:p>
        </w:tc>
        <w:tc>
          <w:tcPr>
            <w:tcW w:w="1842"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2019</w:t>
            </w:r>
          </w:p>
        </w:tc>
      </w:tr>
      <w:tr w:rsidR="007C633E" w:rsidRPr="00FC4547" w:rsidTr="005A5C8E">
        <w:trPr>
          <w:trHeight w:val="892"/>
        </w:trPr>
        <w:tc>
          <w:tcPr>
            <w:tcW w:w="602" w:type="dxa"/>
          </w:tcPr>
          <w:p w:rsidR="007C633E" w:rsidRPr="00FC4547" w:rsidRDefault="007C633E" w:rsidP="005A5C8E">
            <w:pPr>
              <w:rPr>
                <w:rFonts w:ascii="Arial" w:hAnsi="Arial" w:cs="Arial"/>
                <w:sz w:val="24"/>
                <w:szCs w:val="24"/>
              </w:rPr>
            </w:pPr>
            <w:r w:rsidRPr="00FC4547">
              <w:rPr>
                <w:rFonts w:ascii="Arial" w:hAnsi="Arial" w:cs="Arial"/>
                <w:sz w:val="24"/>
                <w:szCs w:val="24"/>
              </w:rPr>
              <w:t>2</w:t>
            </w:r>
          </w:p>
        </w:tc>
        <w:tc>
          <w:tcPr>
            <w:tcW w:w="2443" w:type="dxa"/>
          </w:tcPr>
          <w:p w:rsidR="007C633E" w:rsidRPr="00FC4547" w:rsidRDefault="007C633E" w:rsidP="005A5C8E">
            <w:pPr>
              <w:rPr>
                <w:rFonts w:ascii="Arial" w:hAnsi="Arial" w:cs="Arial"/>
                <w:sz w:val="24"/>
                <w:szCs w:val="24"/>
              </w:rPr>
            </w:pPr>
            <w:r w:rsidRPr="00FC4547">
              <w:rPr>
                <w:rFonts w:ascii="Arial" w:hAnsi="Arial" w:cs="Arial"/>
                <w:sz w:val="24"/>
                <w:szCs w:val="24"/>
              </w:rPr>
              <w:t>50:22:0040404:8416</w:t>
            </w:r>
          </w:p>
        </w:tc>
        <w:tc>
          <w:tcPr>
            <w:tcW w:w="3442" w:type="dxa"/>
          </w:tcPr>
          <w:p w:rsidR="007C633E" w:rsidRPr="00FC4547" w:rsidRDefault="007C633E" w:rsidP="005A5C8E">
            <w:pPr>
              <w:rPr>
                <w:rFonts w:ascii="Arial" w:hAnsi="Arial" w:cs="Arial"/>
                <w:sz w:val="24"/>
                <w:szCs w:val="24"/>
              </w:rPr>
            </w:pPr>
            <w:r w:rsidRPr="00FC4547">
              <w:rPr>
                <w:rFonts w:ascii="Arial" w:hAnsi="Arial" w:cs="Arial"/>
                <w:sz w:val="24"/>
                <w:szCs w:val="24"/>
              </w:rPr>
              <w:t xml:space="preserve">г. Люберцы, 22 км. </w:t>
            </w:r>
            <w:proofErr w:type="spellStart"/>
            <w:r w:rsidRPr="00FC4547">
              <w:rPr>
                <w:rFonts w:ascii="Arial" w:hAnsi="Arial" w:cs="Arial"/>
                <w:sz w:val="24"/>
                <w:szCs w:val="24"/>
              </w:rPr>
              <w:t>Новорязанского</w:t>
            </w:r>
            <w:proofErr w:type="spellEnd"/>
            <w:r w:rsidRPr="00FC4547">
              <w:rPr>
                <w:rFonts w:ascii="Arial" w:hAnsi="Arial" w:cs="Arial"/>
                <w:sz w:val="24"/>
                <w:szCs w:val="24"/>
              </w:rPr>
              <w:t xml:space="preserve"> шоссе (по направлению – «в Москву»)</w:t>
            </w:r>
          </w:p>
        </w:tc>
        <w:tc>
          <w:tcPr>
            <w:tcW w:w="1418"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22000,0</w:t>
            </w:r>
          </w:p>
        </w:tc>
        <w:tc>
          <w:tcPr>
            <w:tcW w:w="1842" w:type="dxa"/>
          </w:tcPr>
          <w:p w:rsidR="007C633E" w:rsidRPr="00FC4547" w:rsidRDefault="007C633E" w:rsidP="005A5C8E">
            <w:pPr>
              <w:jc w:val="right"/>
              <w:rPr>
                <w:rFonts w:ascii="Arial" w:hAnsi="Arial" w:cs="Arial"/>
                <w:sz w:val="24"/>
                <w:szCs w:val="24"/>
              </w:rPr>
            </w:pPr>
            <w:r w:rsidRPr="00FC4547">
              <w:rPr>
                <w:rFonts w:ascii="Arial" w:hAnsi="Arial" w:cs="Arial"/>
                <w:sz w:val="24"/>
                <w:szCs w:val="24"/>
              </w:rPr>
              <w:t>2018</w:t>
            </w:r>
          </w:p>
        </w:tc>
      </w:tr>
      <w:tr w:rsidR="007C633E" w:rsidRPr="00FC4547" w:rsidTr="005A5C8E">
        <w:tc>
          <w:tcPr>
            <w:tcW w:w="6487" w:type="dxa"/>
            <w:gridSpan w:val="3"/>
          </w:tcPr>
          <w:p w:rsidR="007C633E" w:rsidRPr="00FC4547" w:rsidRDefault="007C633E" w:rsidP="005A5C8E">
            <w:pPr>
              <w:rPr>
                <w:rFonts w:ascii="Arial" w:hAnsi="Arial" w:cs="Arial"/>
                <w:sz w:val="24"/>
                <w:szCs w:val="24"/>
              </w:rPr>
            </w:pPr>
          </w:p>
          <w:p w:rsidR="007C633E" w:rsidRPr="00FC4547" w:rsidRDefault="007C633E" w:rsidP="005A5C8E">
            <w:pPr>
              <w:rPr>
                <w:rFonts w:ascii="Arial" w:hAnsi="Arial" w:cs="Arial"/>
                <w:sz w:val="24"/>
                <w:szCs w:val="24"/>
              </w:rPr>
            </w:pPr>
            <w:r w:rsidRPr="00FC4547">
              <w:rPr>
                <w:rFonts w:ascii="Arial" w:hAnsi="Arial" w:cs="Arial"/>
                <w:sz w:val="24"/>
                <w:szCs w:val="24"/>
              </w:rPr>
              <w:t>ИТОГО:</w:t>
            </w:r>
          </w:p>
        </w:tc>
        <w:tc>
          <w:tcPr>
            <w:tcW w:w="1418" w:type="dxa"/>
          </w:tcPr>
          <w:p w:rsidR="007C633E" w:rsidRPr="00FC4547" w:rsidRDefault="007C633E" w:rsidP="005A5C8E">
            <w:pPr>
              <w:jc w:val="right"/>
              <w:rPr>
                <w:rFonts w:ascii="Arial" w:hAnsi="Arial" w:cs="Arial"/>
                <w:sz w:val="24"/>
                <w:szCs w:val="24"/>
              </w:rPr>
            </w:pPr>
          </w:p>
          <w:p w:rsidR="007C633E" w:rsidRPr="00FC4547" w:rsidRDefault="007C633E" w:rsidP="005A5C8E">
            <w:pPr>
              <w:jc w:val="right"/>
              <w:rPr>
                <w:rFonts w:ascii="Arial" w:hAnsi="Arial" w:cs="Arial"/>
                <w:sz w:val="24"/>
                <w:szCs w:val="24"/>
              </w:rPr>
            </w:pPr>
            <w:r w:rsidRPr="00FC4547">
              <w:rPr>
                <w:rFonts w:ascii="Arial" w:hAnsi="Arial" w:cs="Arial"/>
                <w:sz w:val="24"/>
                <w:szCs w:val="24"/>
              </w:rPr>
              <w:t>29739,00</w:t>
            </w:r>
          </w:p>
        </w:tc>
        <w:tc>
          <w:tcPr>
            <w:tcW w:w="1842" w:type="dxa"/>
          </w:tcPr>
          <w:p w:rsidR="007C633E" w:rsidRPr="00FC4547" w:rsidRDefault="007C633E" w:rsidP="005A5C8E">
            <w:pPr>
              <w:jc w:val="right"/>
              <w:rPr>
                <w:rFonts w:ascii="Arial" w:hAnsi="Arial" w:cs="Arial"/>
                <w:sz w:val="24"/>
                <w:szCs w:val="24"/>
              </w:rPr>
            </w:pPr>
          </w:p>
        </w:tc>
      </w:tr>
    </w:tbl>
    <w:p w:rsidR="007C633E" w:rsidRPr="00FC4547" w:rsidRDefault="007C633E" w:rsidP="007C633E">
      <w:pPr>
        <w:spacing w:after="0" w:line="240" w:lineRule="auto"/>
        <w:rPr>
          <w:rFonts w:ascii="Arial" w:hAnsi="Arial" w:cs="Arial"/>
          <w:sz w:val="24"/>
          <w:szCs w:val="24"/>
        </w:rPr>
      </w:pPr>
    </w:p>
    <w:p w:rsidR="007C633E" w:rsidRPr="00FC4547" w:rsidRDefault="007C633E" w:rsidP="007C633E">
      <w:pPr>
        <w:spacing w:after="0" w:line="240" w:lineRule="auto"/>
        <w:rPr>
          <w:rFonts w:ascii="Arial" w:hAnsi="Arial" w:cs="Arial"/>
          <w:sz w:val="24"/>
          <w:szCs w:val="24"/>
          <w:lang w:eastAsia="en-US"/>
        </w:rPr>
      </w:pPr>
    </w:p>
    <w:p w:rsidR="007A754C" w:rsidRPr="00FC4547" w:rsidRDefault="00A230D2" w:rsidP="00ED12F7">
      <w:pPr>
        <w:pStyle w:val="1"/>
        <w:shd w:val="clear" w:color="auto" w:fill="auto"/>
        <w:spacing w:before="0" w:after="0" w:line="240" w:lineRule="auto"/>
        <w:ind w:left="5812" w:right="23" w:firstLine="0"/>
        <w:contextualSpacing/>
        <w:rPr>
          <w:rFonts w:ascii="Arial" w:hAnsi="Arial" w:cs="Arial"/>
          <w:sz w:val="24"/>
          <w:szCs w:val="24"/>
        </w:rPr>
      </w:pPr>
      <w:r w:rsidRPr="00FC4547">
        <w:rPr>
          <w:rFonts w:ascii="Arial" w:hAnsi="Arial" w:cs="Arial"/>
          <w:sz w:val="24"/>
          <w:szCs w:val="24"/>
        </w:rPr>
        <w:br w:type="page"/>
      </w:r>
      <w:r w:rsidR="007A754C" w:rsidRPr="00FC4547">
        <w:rPr>
          <w:rFonts w:ascii="Arial" w:hAnsi="Arial" w:cs="Arial"/>
          <w:sz w:val="24"/>
          <w:szCs w:val="24"/>
        </w:rPr>
        <w:lastRenderedPageBreak/>
        <w:t>УТВЕРЖДЕН</w:t>
      </w:r>
    </w:p>
    <w:p w:rsidR="007A754C" w:rsidRPr="00FC4547" w:rsidRDefault="007A754C" w:rsidP="00ED12F7">
      <w:pPr>
        <w:widowControl w:val="0"/>
        <w:spacing w:after="0" w:line="240" w:lineRule="auto"/>
        <w:ind w:left="5812" w:right="23"/>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Постановлением администрации городского округа Люберцы </w:t>
      </w:r>
    </w:p>
    <w:p w:rsidR="007A754C" w:rsidRPr="00FC4547" w:rsidRDefault="007A754C" w:rsidP="007A754C">
      <w:pPr>
        <w:widowControl w:val="0"/>
        <w:spacing w:after="638" w:line="240" w:lineRule="auto"/>
        <w:ind w:left="5812" w:right="20"/>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от </w:t>
      </w:r>
      <w:r w:rsidRPr="00FC4547">
        <w:rPr>
          <w:rFonts w:ascii="Arial" w:eastAsia="Times New Roman" w:hAnsi="Arial" w:cs="Arial"/>
          <w:color w:val="000000"/>
          <w:sz w:val="24"/>
          <w:szCs w:val="24"/>
          <w:u w:val="single"/>
          <w:lang w:bidi="ru-RU"/>
        </w:rPr>
        <w:t>_____________№_________</w:t>
      </w:r>
    </w:p>
    <w:p w:rsidR="007A754C" w:rsidRPr="00FC4547" w:rsidRDefault="007A754C" w:rsidP="007A754C">
      <w:pPr>
        <w:widowControl w:val="0"/>
        <w:spacing w:after="0" w:line="240" w:lineRule="auto"/>
        <w:ind w:right="20"/>
        <w:contextualSpacing/>
        <w:jc w:val="both"/>
        <w:rPr>
          <w:rFonts w:ascii="Arial" w:eastAsia="Times New Roman" w:hAnsi="Arial" w:cs="Arial"/>
          <w:sz w:val="24"/>
          <w:szCs w:val="24"/>
          <w:lang w:eastAsia="en-US"/>
        </w:rPr>
      </w:pPr>
    </w:p>
    <w:p w:rsidR="007A754C" w:rsidRPr="00FC4547" w:rsidRDefault="007A754C" w:rsidP="007A754C">
      <w:pPr>
        <w:widowControl w:val="0"/>
        <w:spacing w:after="0" w:line="240" w:lineRule="auto"/>
        <w:ind w:right="20"/>
        <w:contextualSpacing/>
        <w:jc w:val="both"/>
        <w:rPr>
          <w:rFonts w:ascii="Arial" w:eastAsia="Times New Roman" w:hAnsi="Arial" w:cs="Arial"/>
          <w:sz w:val="24"/>
          <w:szCs w:val="24"/>
          <w:lang w:eastAsia="en-US"/>
        </w:rPr>
      </w:pPr>
    </w:p>
    <w:p w:rsidR="007A754C" w:rsidRPr="00FC4547" w:rsidRDefault="007A754C" w:rsidP="007A754C">
      <w:pPr>
        <w:widowControl w:val="0"/>
        <w:spacing w:after="0" w:line="240" w:lineRule="auto"/>
        <w:ind w:right="20"/>
        <w:contextualSpacing/>
        <w:jc w:val="center"/>
        <w:rPr>
          <w:rFonts w:ascii="Arial" w:eastAsia="Times New Roman" w:hAnsi="Arial" w:cs="Arial"/>
          <w:sz w:val="24"/>
          <w:szCs w:val="24"/>
          <w:lang w:eastAsia="en-US"/>
        </w:rPr>
      </w:pPr>
      <w:r w:rsidRPr="00FC4547">
        <w:rPr>
          <w:rFonts w:ascii="Arial" w:eastAsia="Times New Roman" w:hAnsi="Arial" w:cs="Arial"/>
          <w:sz w:val="24"/>
          <w:szCs w:val="24"/>
          <w:lang w:eastAsia="en-US"/>
        </w:rPr>
        <w:t>Порядок</w:t>
      </w:r>
    </w:p>
    <w:p w:rsidR="007A754C" w:rsidRPr="00FC4547" w:rsidRDefault="007A754C" w:rsidP="007A754C">
      <w:pPr>
        <w:widowControl w:val="0"/>
        <w:spacing w:after="349" w:line="240" w:lineRule="auto"/>
        <w:ind w:right="20"/>
        <w:contextualSpacing/>
        <w:jc w:val="center"/>
        <w:rPr>
          <w:rFonts w:ascii="Arial" w:eastAsia="Times New Roman" w:hAnsi="Arial" w:cs="Arial"/>
          <w:sz w:val="24"/>
          <w:szCs w:val="24"/>
          <w:lang w:eastAsia="en-US"/>
        </w:rPr>
      </w:pPr>
      <w:r w:rsidRPr="00FC4547">
        <w:rPr>
          <w:rFonts w:ascii="Arial" w:eastAsia="Times New Roman" w:hAnsi="Arial" w:cs="Arial"/>
          <w:sz w:val="24"/>
          <w:szCs w:val="24"/>
          <w:lang w:eastAsia="en-US"/>
        </w:rPr>
        <w:t>пользования муниципальными платными парковками на территории городского округа Люберцы Московской области</w:t>
      </w:r>
    </w:p>
    <w:p w:rsidR="007A754C" w:rsidRPr="00FC4547" w:rsidRDefault="007A754C" w:rsidP="007A754C">
      <w:pPr>
        <w:widowControl w:val="0"/>
        <w:spacing w:after="349" w:line="240" w:lineRule="auto"/>
        <w:ind w:right="20"/>
        <w:contextualSpacing/>
        <w:jc w:val="center"/>
        <w:rPr>
          <w:rFonts w:ascii="Arial" w:eastAsia="Times New Roman" w:hAnsi="Arial" w:cs="Arial"/>
          <w:sz w:val="24"/>
          <w:szCs w:val="24"/>
          <w:lang w:eastAsia="en-US"/>
        </w:rPr>
      </w:pPr>
    </w:p>
    <w:p w:rsidR="007A754C" w:rsidRPr="00FC4547" w:rsidRDefault="007A754C" w:rsidP="007A754C">
      <w:pPr>
        <w:widowControl w:val="0"/>
        <w:numPr>
          <w:ilvl w:val="0"/>
          <w:numId w:val="3"/>
        </w:numPr>
        <w:spacing w:after="349" w:line="240" w:lineRule="auto"/>
        <w:ind w:left="0" w:right="20" w:firstLine="0"/>
        <w:contextualSpacing/>
        <w:jc w:val="center"/>
        <w:rPr>
          <w:rFonts w:ascii="Arial" w:eastAsia="Times New Roman" w:hAnsi="Arial" w:cs="Arial"/>
          <w:sz w:val="24"/>
          <w:szCs w:val="24"/>
          <w:lang w:eastAsia="en-US"/>
        </w:rPr>
      </w:pPr>
      <w:r w:rsidRPr="00FC4547">
        <w:rPr>
          <w:rFonts w:ascii="Arial" w:eastAsia="Times New Roman" w:hAnsi="Arial" w:cs="Arial"/>
          <w:sz w:val="24"/>
          <w:szCs w:val="24"/>
          <w:lang w:eastAsia="en-US"/>
        </w:rPr>
        <w:t>Понятия и термины</w:t>
      </w:r>
    </w:p>
    <w:p w:rsidR="007A754C" w:rsidRPr="00FC4547" w:rsidRDefault="007A754C" w:rsidP="007A754C">
      <w:pPr>
        <w:widowControl w:val="0"/>
        <w:spacing w:after="349" w:line="240" w:lineRule="auto"/>
        <w:ind w:right="20" w:firstLine="709"/>
        <w:contextualSpacing/>
        <w:jc w:val="center"/>
        <w:rPr>
          <w:rFonts w:ascii="Arial" w:eastAsia="Times New Roman" w:hAnsi="Arial" w:cs="Arial"/>
          <w:sz w:val="24"/>
          <w:szCs w:val="24"/>
          <w:lang w:eastAsia="en-US"/>
        </w:rPr>
      </w:pPr>
    </w:p>
    <w:p w:rsidR="007A754C" w:rsidRPr="00FC4547" w:rsidRDefault="007A754C" w:rsidP="007A754C">
      <w:pPr>
        <w:widowControl w:val="0"/>
        <w:numPr>
          <w:ilvl w:val="1"/>
          <w:numId w:val="3"/>
        </w:numPr>
        <w:spacing w:after="0" w:line="240" w:lineRule="auto"/>
        <w:ind w:left="0" w:right="-1"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Парковка - муниципальная платная парковка, созданная для организации временного размещения автотранспортных средств на платной основе. </w:t>
      </w:r>
    </w:p>
    <w:p w:rsidR="007A754C" w:rsidRPr="00FC4547" w:rsidRDefault="007A754C" w:rsidP="007A754C">
      <w:pPr>
        <w:widowControl w:val="0"/>
        <w:numPr>
          <w:ilvl w:val="1"/>
          <w:numId w:val="3"/>
        </w:numPr>
        <w:spacing w:after="0" w:line="240" w:lineRule="auto"/>
        <w:ind w:left="0" w:right="-1"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Парковочное место - специально обозначенное и обустроенное место на парковке, предназначенное для размещения одного автотранспортного средства.</w:t>
      </w:r>
    </w:p>
    <w:p w:rsidR="007A754C" w:rsidRPr="00FC4547" w:rsidRDefault="007A754C" w:rsidP="007A754C">
      <w:pPr>
        <w:widowControl w:val="0"/>
        <w:numPr>
          <w:ilvl w:val="1"/>
          <w:numId w:val="3"/>
        </w:numPr>
        <w:spacing w:after="0" w:line="240" w:lineRule="auto"/>
        <w:ind w:left="0" w:right="-1"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Заявитель – физическое, юридическое лицо или индивидуальный предприниматель, обратившееся с заявкой к уполномоченному лицу для заключения договора на оказание услуг по предоставлению пользователю парковочного места для размещения автотранспортного средства. </w:t>
      </w:r>
    </w:p>
    <w:p w:rsidR="007A754C" w:rsidRPr="00FC4547" w:rsidRDefault="007A754C" w:rsidP="007A754C">
      <w:pPr>
        <w:widowControl w:val="0"/>
        <w:numPr>
          <w:ilvl w:val="1"/>
          <w:numId w:val="3"/>
        </w:numPr>
        <w:spacing w:after="0" w:line="240" w:lineRule="auto"/>
        <w:ind w:left="0" w:right="-1"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Пользователь парковки – физическое, юридическое лицо или индивидуальный предприниматель, заключившие с уполномоченным лицом Договор на оказание услуг по предоставлению пользователю парковочного места для размещения автотранспортного средства.</w:t>
      </w:r>
    </w:p>
    <w:p w:rsidR="007A754C" w:rsidRPr="00FC4547" w:rsidRDefault="007A754C" w:rsidP="007A754C">
      <w:pPr>
        <w:widowControl w:val="0"/>
        <w:numPr>
          <w:ilvl w:val="1"/>
          <w:numId w:val="3"/>
        </w:numPr>
        <w:spacing w:after="0" w:line="240" w:lineRule="auto"/>
        <w:ind w:left="0" w:right="-1"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Уполномоченное лицо – юридическое лицо, уполномоченное администрацией городского округа Люберцы, на осуществление деятельности по организации муниципальных платных парковок на территории городского округа Люберцы, в соответствии с действующим законодательством.  </w:t>
      </w:r>
    </w:p>
    <w:p w:rsidR="007A754C" w:rsidRPr="00FC4547" w:rsidRDefault="007A754C" w:rsidP="007A754C">
      <w:pPr>
        <w:widowControl w:val="0"/>
        <w:spacing w:after="349" w:line="240" w:lineRule="auto"/>
        <w:ind w:right="20" w:firstLine="709"/>
        <w:contextualSpacing/>
        <w:jc w:val="both"/>
        <w:rPr>
          <w:rFonts w:ascii="Arial" w:eastAsia="Times New Roman" w:hAnsi="Arial" w:cs="Arial"/>
          <w:sz w:val="24"/>
          <w:szCs w:val="24"/>
          <w:lang w:eastAsia="en-US"/>
        </w:rPr>
      </w:pPr>
    </w:p>
    <w:p w:rsidR="007A754C" w:rsidRPr="00FC4547" w:rsidRDefault="007A754C" w:rsidP="007A754C">
      <w:pPr>
        <w:widowControl w:val="0"/>
        <w:tabs>
          <w:tab w:val="left" w:pos="4196"/>
        </w:tabs>
        <w:spacing w:after="307" w:line="240" w:lineRule="auto"/>
        <w:ind w:left="709"/>
        <w:contextualSpacing/>
        <w:jc w:val="center"/>
        <w:rPr>
          <w:rFonts w:ascii="Arial" w:eastAsia="Times New Roman" w:hAnsi="Arial" w:cs="Arial"/>
          <w:sz w:val="24"/>
          <w:szCs w:val="24"/>
          <w:lang w:eastAsia="en-US"/>
        </w:rPr>
      </w:pPr>
      <w:r w:rsidRPr="00FC4547">
        <w:rPr>
          <w:rFonts w:ascii="Arial" w:eastAsia="Times New Roman" w:hAnsi="Arial" w:cs="Arial"/>
          <w:sz w:val="24"/>
          <w:szCs w:val="24"/>
          <w:lang w:eastAsia="en-US"/>
        </w:rPr>
        <w:t>2. Общие положения</w:t>
      </w:r>
    </w:p>
    <w:p w:rsidR="007A754C" w:rsidRPr="00FC4547" w:rsidRDefault="007A754C" w:rsidP="007A754C">
      <w:pPr>
        <w:widowControl w:val="0"/>
        <w:tabs>
          <w:tab w:val="left" w:pos="4196"/>
        </w:tabs>
        <w:spacing w:after="307" w:line="240" w:lineRule="auto"/>
        <w:ind w:firstLine="709"/>
        <w:contextualSpacing/>
        <w:jc w:val="both"/>
        <w:rPr>
          <w:rFonts w:ascii="Arial" w:eastAsia="Times New Roman" w:hAnsi="Arial" w:cs="Arial"/>
          <w:sz w:val="24"/>
          <w:szCs w:val="24"/>
          <w:lang w:eastAsia="en-US"/>
        </w:rPr>
      </w:pP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2.1. Настоящий порядок пользования муниципальными платными парковками на территории городского округа Люберцы Московской области (далее - Порядок) определяет правила пользования платными муниципальными парковками и размещения на них автотранспортных средств.</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2.2. Муниципальные платные парковки (далее - парковки) создаются для организации временного размещения автотранспорта с взиманием платы.</w:t>
      </w:r>
    </w:p>
    <w:p w:rsidR="007A754C" w:rsidRPr="00FC4547" w:rsidRDefault="007A754C" w:rsidP="007A754C">
      <w:pPr>
        <w:widowControl w:val="0"/>
        <w:spacing w:after="0" w:line="240" w:lineRule="auto"/>
        <w:ind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2.3. Парковки не предназначены для хранения автотранспортных средств.</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2.4.Парковки организуются на земельных участках, находящихся в муниципальной собственности городского округа Люберцы, с видом разрешенного использования, позволяющим организовывать парковки, и переданных администрацией городского округа Люберцы в безвозмездное пользование уполномоченному лицу для осуществления уставной деятельности.</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2.5. Извещение об организации парковки на одном из земельных участков, предназначенных для организации муниципальных платных парковок, опубликовывается Уполномоченным лицом в средствах массовой информаций вместе с планом парковки с указанием границ участка и размещения парковочных мест.</w:t>
      </w:r>
    </w:p>
    <w:p w:rsidR="007A754C" w:rsidRPr="00FC4547" w:rsidRDefault="007A754C" w:rsidP="007A754C">
      <w:pPr>
        <w:widowControl w:val="0"/>
        <w:spacing w:after="346"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2.6.Уполномоченное лицо обеспечивает содержание и обслуживание парковок, а также осуществляет контроль над использованием парковки в соответствии с настоящим Порядком и действующим законодательством Российской Федерации.</w:t>
      </w:r>
    </w:p>
    <w:p w:rsidR="007A754C" w:rsidRPr="00FC4547" w:rsidRDefault="007A754C" w:rsidP="007A754C">
      <w:pPr>
        <w:widowControl w:val="0"/>
        <w:spacing w:after="346" w:line="240" w:lineRule="auto"/>
        <w:ind w:right="60" w:firstLine="709"/>
        <w:contextualSpacing/>
        <w:jc w:val="both"/>
        <w:rPr>
          <w:rFonts w:ascii="Arial" w:eastAsia="Times New Roman" w:hAnsi="Arial" w:cs="Arial"/>
          <w:sz w:val="24"/>
          <w:szCs w:val="24"/>
          <w:lang w:eastAsia="en-US"/>
        </w:rPr>
      </w:pPr>
    </w:p>
    <w:p w:rsidR="007A754C" w:rsidRPr="00FC4547" w:rsidRDefault="007A754C" w:rsidP="007A754C">
      <w:pPr>
        <w:widowControl w:val="0"/>
        <w:tabs>
          <w:tab w:val="left" w:pos="3385"/>
        </w:tabs>
        <w:spacing w:after="317" w:line="240" w:lineRule="auto"/>
        <w:ind w:left="709"/>
        <w:contextualSpacing/>
        <w:jc w:val="center"/>
        <w:rPr>
          <w:rFonts w:ascii="Arial" w:eastAsia="Times New Roman" w:hAnsi="Arial" w:cs="Arial"/>
          <w:sz w:val="24"/>
          <w:szCs w:val="24"/>
          <w:lang w:eastAsia="en-US"/>
        </w:rPr>
      </w:pPr>
      <w:r w:rsidRPr="00FC4547">
        <w:rPr>
          <w:rFonts w:ascii="Arial" w:eastAsia="Times New Roman" w:hAnsi="Arial" w:cs="Arial"/>
          <w:sz w:val="24"/>
          <w:szCs w:val="24"/>
          <w:lang w:eastAsia="en-US"/>
        </w:rPr>
        <w:t>3. Порядок пользования парковками</w:t>
      </w:r>
    </w:p>
    <w:p w:rsidR="007A754C" w:rsidRPr="00FC4547" w:rsidRDefault="007A754C" w:rsidP="007A754C">
      <w:pPr>
        <w:widowControl w:val="0"/>
        <w:tabs>
          <w:tab w:val="left" w:pos="3385"/>
        </w:tabs>
        <w:spacing w:after="317" w:line="240" w:lineRule="auto"/>
        <w:ind w:left="709"/>
        <w:contextualSpacing/>
        <w:rPr>
          <w:rFonts w:ascii="Arial" w:eastAsia="Times New Roman" w:hAnsi="Arial" w:cs="Arial"/>
          <w:sz w:val="24"/>
          <w:szCs w:val="24"/>
          <w:lang w:eastAsia="en-US"/>
        </w:rPr>
      </w:pPr>
    </w:p>
    <w:p w:rsidR="007A754C" w:rsidRPr="00FC4547" w:rsidRDefault="007A754C" w:rsidP="00ED12F7">
      <w:pPr>
        <w:spacing w:line="240" w:lineRule="auto"/>
        <w:ind w:firstLine="709"/>
        <w:contextualSpacing/>
        <w:jc w:val="both"/>
        <w:rPr>
          <w:rFonts w:ascii="Arial" w:eastAsia="Times New Roman" w:hAnsi="Arial" w:cs="Arial"/>
          <w:sz w:val="24"/>
          <w:szCs w:val="24"/>
        </w:rPr>
      </w:pPr>
      <w:r w:rsidRPr="00FC4547">
        <w:rPr>
          <w:rFonts w:ascii="Arial" w:eastAsiaTheme="minorHAnsi" w:hAnsi="Arial" w:cs="Arial"/>
          <w:sz w:val="24"/>
          <w:szCs w:val="24"/>
          <w:lang w:eastAsia="en-US"/>
        </w:rPr>
        <w:t xml:space="preserve">3.1.Размещение транспортных средств на парковках осуществляется за плату. Плата за пользование местами для парковки не взимается с автотранспортных средств </w:t>
      </w:r>
      <w:r w:rsidRPr="00FC4547">
        <w:rPr>
          <w:rFonts w:ascii="Arial" w:eastAsia="Times New Roman" w:hAnsi="Arial" w:cs="Arial"/>
          <w:sz w:val="24"/>
          <w:szCs w:val="24"/>
        </w:rPr>
        <w:t>управляемых инвалидами I, II групп, и автотранспортных средств, перевозящих таких инвалидов и (или) детей-инвалидов (</w:t>
      </w:r>
      <w:r w:rsidRPr="00FC4547">
        <w:rPr>
          <w:rFonts w:ascii="Arial" w:eastAsiaTheme="minorHAnsi" w:hAnsi="Arial" w:cs="Arial"/>
          <w:sz w:val="24"/>
          <w:szCs w:val="24"/>
          <w:lang w:eastAsia="en-US"/>
        </w:rPr>
        <w:t xml:space="preserve">при наличии </w:t>
      </w:r>
      <w:r w:rsidRPr="00FC4547">
        <w:rPr>
          <w:rFonts w:ascii="Arial" w:eastAsiaTheme="minorHAnsi" w:hAnsi="Arial" w:cs="Arial"/>
          <w:sz w:val="24"/>
          <w:szCs w:val="24"/>
          <w:shd w:val="clear" w:color="auto" w:fill="FFFFFF"/>
          <w:lang w:eastAsia="en-US"/>
        </w:rPr>
        <w:t>справки, подтверждающая факт установления инвалидности</w:t>
      </w:r>
      <w:r w:rsidRPr="00FC4547">
        <w:rPr>
          <w:rFonts w:ascii="Arial" w:eastAsiaTheme="minorHAnsi" w:hAnsi="Arial" w:cs="Arial"/>
          <w:sz w:val="24"/>
          <w:szCs w:val="24"/>
          <w:lang w:eastAsia="en-US"/>
        </w:rPr>
        <w:t>)</w:t>
      </w:r>
      <w:r w:rsidRPr="00FC4547">
        <w:rPr>
          <w:rFonts w:ascii="Arial" w:eastAsia="Times New Roman" w:hAnsi="Arial" w:cs="Arial"/>
          <w:sz w:val="24"/>
          <w:szCs w:val="24"/>
        </w:rPr>
        <w:t xml:space="preserve">. </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На плане парковки отдельно обозначаются места для парковки специальных автотранспортных средств инвалидов, которые не должны занимать иные транспортные средства. Количество мест для парковки специальных автотранспортных средств инвалидов должно составлять десять процентов от общего числа парковочных мест, но не менее одного места.</w:t>
      </w:r>
    </w:p>
    <w:p w:rsidR="007A754C" w:rsidRPr="00FC4547" w:rsidRDefault="007A754C" w:rsidP="00ED12F7">
      <w:pPr>
        <w:spacing w:line="240" w:lineRule="auto"/>
        <w:ind w:firstLine="709"/>
        <w:contextualSpacing/>
        <w:jc w:val="both"/>
        <w:rPr>
          <w:rFonts w:ascii="Arial" w:eastAsia="Times New Roman" w:hAnsi="Arial" w:cs="Arial"/>
          <w:sz w:val="24"/>
          <w:szCs w:val="24"/>
        </w:rPr>
      </w:pPr>
      <w:r w:rsidRPr="00FC4547">
        <w:rPr>
          <w:rFonts w:ascii="Arial" w:eastAsiaTheme="minorHAnsi" w:hAnsi="Arial" w:cs="Arial"/>
          <w:sz w:val="24"/>
          <w:szCs w:val="24"/>
          <w:lang w:eastAsia="en-US"/>
        </w:rPr>
        <w:t>3.2. Размер платы за пользование муниципальными платными парковками утверждает администрация городского округа Люберцы.</w:t>
      </w:r>
    </w:p>
    <w:p w:rsidR="007A754C" w:rsidRPr="00FC4547" w:rsidRDefault="007A754C" w:rsidP="00ED12F7">
      <w:pPr>
        <w:spacing w:line="240" w:lineRule="auto"/>
        <w:ind w:firstLine="709"/>
        <w:contextualSpacing/>
        <w:jc w:val="both"/>
        <w:rPr>
          <w:rFonts w:ascii="Arial" w:eastAsia="Times New Roman" w:hAnsi="Arial" w:cs="Arial"/>
          <w:sz w:val="24"/>
          <w:szCs w:val="24"/>
        </w:rPr>
      </w:pPr>
      <w:r w:rsidRPr="00FC4547">
        <w:rPr>
          <w:rFonts w:ascii="Arial" w:eastAsiaTheme="minorHAnsi" w:hAnsi="Arial" w:cs="Arial"/>
          <w:sz w:val="24"/>
          <w:szCs w:val="24"/>
          <w:lang w:eastAsia="en-US"/>
        </w:rPr>
        <w:t>3.3.Вносимая плата за размещение автотранспортного средства на парковочном месте (пользование парковочным местом) зачисляется в бюджет городского округа Люберцы.</w:t>
      </w:r>
    </w:p>
    <w:p w:rsidR="007A754C" w:rsidRPr="00FC4547" w:rsidRDefault="007A754C" w:rsidP="00ED12F7">
      <w:pPr>
        <w:spacing w:line="240" w:lineRule="auto"/>
        <w:ind w:firstLine="709"/>
        <w:contextualSpacing/>
        <w:jc w:val="both"/>
        <w:rPr>
          <w:rFonts w:ascii="Arial" w:eastAsia="Times New Roman" w:hAnsi="Arial" w:cs="Arial"/>
          <w:sz w:val="24"/>
          <w:szCs w:val="24"/>
        </w:rPr>
      </w:pPr>
      <w:r w:rsidRPr="00FC4547">
        <w:rPr>
          <w:rFonts w:ascii="Arial" w:eastAsiaTheme="minorHAnsi" w:hAnsi="Arial" w:cs="Arial"/>
          <w:sz w:val="24"/>
          <w:szCs w:val="24"/>
          <w:lang w:eastAsia="en-US"/>
        </w:rPr>
        <w:t xml:space="preserve">3.4. Пользование парковкой осуществляется на основании договора оказания услуг, согласно которому пользователю парковки (юридическому, физическому лицу или индивидуальному предпринимателю) предоставляется парковочное место (места), за установленную в соответствии с действующим законодательством плату, для автотранспортного средства сроком не менее одного календарного месяца, по форме Приложения № 1 к настоящему Порядку. </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В случае размещения транспортного средства на срок менее одного месяца, место на парковке не предоставляется, возврат уплаченной суммы (перерасчет) не производится.</w:t>
      </w:r>
    </w:p>
    <w:p w:rsidR="007A754C" w:rsidRPr="00FC4547" w:rsidRDefault="00ED12F7" w:rsidP="00ED12F7">
      <w:pPr>
        <w:spacing w:line="240" w:lineRule="auto"/>
        <w:ind w:firstLine="709"/>
        <w:contextualSpacing/>
        <w:jc w:val="both"/>
        <w:rPr>
          <w:rFonts w:ascii="Arial" w:eastAsia="Times New Roman" w:hAnsi="Arial" w:cs="Arial"/>
          <w:sz w:val="24"/>
          <w:szCs w:val="24"/>
        </w:rPr>
      </w:pPr>
      <w:r w:rsidRPr="00FC4547">
        <w:rPr>
          <w:rFonts w:ascii="Arial" w:eastAsiaTheme="minorHAnsi" w:hAnsi="Arial" w:cs="Arial"/>
          <w:sz w:val="24"/>
          <w:szCs w:val="24"/>
          <w:lang w:eastAsia="en-US"/>
        </w:rPr>
        <w:t>3.5.</w:t>
      </w:r>
      <w:r w:rsidR="007A754C" w:rsidRPr="00FC4547">
        <w:rPr>
          <w:rFonts w:ascii="Arial" w:eastAsiaTheme="minorHAnsi" w:hAnsi="Arial" w:cs="Arial"/>
          <w:sz w:val="24"/>
          <w:szCs w:val="24"/>
          <w:lang w:eastAsia="en-US"/>
        </w:rPr>
        <w:t xml:space="preserve"> При наличии свободных мест не допускается отказ пользователям в предоставлении парковочного места на парковке для размещения автотранспортных средств и заключении договора оказания услуг паркования. </w:t>
      </w:r>
    </w:p>
    <w:p w:rsidR="007A754C" w:rsidRPr="00FC4547" w:rsidRDefault="00ED12F7" w:rsidP="00ED12F7">
      <w:pPr>
        <w:spacing w:line="240" w:lineRule="auto"/>
        <w:ind w:firstLine="709"/>
        <w:contextualSpacing/>
        <w:jc w:val="both"/>
        <w:rPr>
          <w:rFonts w:ascii="Arial" w:eastAsia="Times New Roman" w:hAnsi="Arial" w:cs="Arial"/>
          <w:sz w:val="24"/>
          <w:szCs w:val="24"/>
        </w:rPr>
      </w:pPr>
      <w:r w:rsidRPr="00FC4547">
        <w:rPr>
          <w:rFonts w:ascii="Arial" w:eastAsiaTheme="minorHAnsi" w:hAnsi="Arial" w:cs="Arial"/>
          <w:sz w:val="24"/>
          <w:szCs w:val="24"/>
          <w:lang w:eastAsia="en-US"/>
        </w:rPr>
        <w:t xml:space="preserve">3.6. </w:t>
      </w:r>
      <w:r w:rsidR="007A754C" w:rsidRPr="00FC4547">
        <w:rPr>
          <w:rFonts w:ascii="Arial" w:eastAsiaTheme="minorHAnsi" w:hAnsi="Arial" w:cs="Arial"/>
          <w:sz w:val="24"/>
          <w:szCs w:val="24"/>
          <w:lang w:eastAsia="en-US"/>
        </w:rPr>
        <w:t xml:space="preserve">Плата за пользование парковкой производится авансовыми платежами за предполагаемое пользователем время нахождения автотранспортного средства на парковке в соответствии с </w:t>
      </w:r>
      <w:r w:rsidR="007A754C" w:rsidRPr="00FC4547">
        <w:rPr>
          <w:rFonts w:ascii="Arial" w:eastAsiaTheme="minorHAnsi" w:hAnsi="Arial" w:cs="Arial"/>
          <w:color w:val="000000"/>
          <w:spacing w:val="4"/>
          <w:sz w:val="24"/>
          <w:szCs w:val="24"/>
          <w:lang w:eastAsia="en-US"/>
        </w:rPr>
        <w:t xml:space="preserve">Федеральным законом от 29.12.2017 № 443-ФЗ «Об организации дорожного движения в Российской Федерации и о внесении изменений в отдельные законодательные акты Российской Федерации». </w:t>
      </w:r>
    </w:p>
    <w:p w:rsidR="007A754C" w:rsidRPr="00FC4547" w:rsidRDefault="00ED12F7" w:rsidP="00ED12F7">
      <w:pPr>
        <w:spacing w:line="240" w:lineRule="auto"/>
        <w:ind w:firstLine="709"/>
        <w:contextualSpacing/>
        <w:jc w:val="both"/>
        <w:rPr>
          <w:rFonts w:ascii="Arial" w:eastAsia="Times New Roman" w:hAnsi="Arial" w:cs="Arial"/>
          <w:sz w:val="24"/>
          <w:szCs w:val="24"/>
        </w:rPr>
      </w:pPr>
      <w:r w:rsidRPr="00FC4547">
        <w:rPr>
          <w:rFonts w:ascii="Arial" w:eastAsiaTheme="minorHAnsi" w:hAnsi="Arial" w:cs="Arial"/>
          <w:sz w:val="24"/>
          <w:szCs w:val="24"/>
          <w:lang w:eastAsia="en-US"/>
        </w:rPr>
        <w:t xml:space="preserve">3.7. </w:t>
      </w:r>
      <w:r w:rsidR="007A754C" w:rsidRPr="00FC4547">
        <w:rPr>
          <w:rFonts w:ascii="Arial" w:eastAsiaTheme="minorHAnsi" w:hAnsi="Arial" w:cs="Arial"/>
          <w:sz w:val="24"/>
          <w:szCs w:val="24"/>
          <w:lang w:eastAsia="en-US"/>
        </w:rPr>
        <w:t>На парковке размещается информационный щит, на котором указывается:</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адрес парковки;</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контактные телефоны, адрес уполномоченного лица;</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парковочная зона;</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места для парковки специальных автотранспортных средств инвалидов;</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размер платы за пользование парковкой.</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3.8. На парковках запрещается:</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3.8.1. Резервировать парковочные места и создавать иные препятствия к свободному размещению транспортных средств на парковочных местах.</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3.8.2. Размещать на парковочном месте, предназначенном для транспортных средств определенного вида, если это предусмотрено соответствующими дорожными знаками, транспортное средство иного вида.</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3.8.3. Размещать транспортное средство с нарушением границ парковочных мест.</w:t>
      </w:r>
    </w:p>
    <w:p w:rsidR="007A754C" w:rsidRPr="00FC4547" w:rsidRDefault="007A754C" w:rsidP="00ED12F7">
      <w:pPr>
        <w:spacing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3.8.4.Оставлять транспортное средство с нечитаемыми, нестандартными или установленными с нарушением требований государственного стандарта государственными регистрационными знаками, без государственных </w:t>
      </w:r>
      <w:r w:rsidRPr="00FC4547">
        <w:rPr>
          <w:rFonts w:ascii="Arial" w:eastAsiaTheme="minorHAnsi" w:hAnsi="Arial" w:cs="Arial"/>
          <w:sz w:val="24"/>
          <w:szCs w:val="24"/>
          <w:lang w:eastAsia="en-US"/>
        </w:rPr>
        <w:lastRenderedPageBreak/>
        <w:t>регистрационных знаков, а равно без установленных на предусмотренных для этого местах транспортного средства государственных регистрационных знаков, а также с государственными регистрационными знаками, оборудованными с применением: материалов, препятствующих или затрудняющих их идентификацию.</w:t>
      </w:r>
    </w:p>
    <w:p w:rsidR="007A754C" w:rsidRPr="00FC4547" w:rsidRDefault="007A754C" w:rsidP="007A754C">
      <w:pPr>
        <w:widowControl w:val="0"/>
        <w:spacing w:after="296" w:line="240" w:lineRule="auto"/>
        <w:ind w:right="60" w:firstLine="709"/>
        <w:contextualSpacing/>
        <w:jc w:val="center"/>
        <w:rPr>
          <w:rFonts w:ascii="Arial" w:eastAsia="Times New Roman" w:hAnsi="Arial" w:cs="Arial"/>
          <w:sz w:val="24"/>
          <w:szCs w:val="24"/>
          <w:lang w:eastAsia="en-US"/>
        </w:rPr>
      </w:pPr>
    </w:p>
    <w:p w:rsidR="007A754C" w:rsidRPr="00FC4547" w:rsidRDefault="00ED12F7" w:rsidP="00ED12F7">
      <w:pPr>
        <w:widowControl w:val="0"/>
        <w:tabs>
          <w:tab w:val="left" w:pos="2948"/>
        </w:tabs>
        <w:spacing w:after="300" w:line="240" w:lineRule="auto"/>
        <w:ind w:right="-2"/>
        <w:contextualSpacing/>
        <w:jc w:val="center"/>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4. </w:t>
      </w:r>
      <w:r w:rsidR="007A754C" w:rsidRPr="00FC4547">
        <w:rPr>
          <w:rFonts w:ascii="Arial" w:eastAsia="Times New Roman" w:hAnsi="Arial" w:cs="Arial"/>
          <w:sz w:val="24"/>
          <w:szCs w:val="24"/>
          <w:lang w:eastAsia="en-US"/>
        </w:rPr>
        <w:t xml:space="preserve">Порядок приема заявок на осуществление пользования </w:t>
      </w:r>
      <w:r w:rsidRPr="00FC4547">
        <w:rPr>
          <w:rFonts w:ascii="Arial" w:eastAsia="Times New Roman" w:hAnsi="Arial" w:cs="Arial"/>
          <w:sz w:val="24"/>
          <w:szCs w:val="24"/>
          <w:lang w:eastAsia="en-US"/>
        </w:rPr>
        <w:t>п</w:t>
      </w:r>
      <w:r w:rsidR="007A754C" w:rsidRPr="00FC4547">
        <w:rPr>
          <w:rFonts w:ascii="Arial" w:eastAsia="Times New Roman" w:hAnsi="Arial" w:cs="Arial"/>
          <w:sz w:val="24"/>
          <w:szCs w:val="24"/>
          <w:lang w:eastAsia="en-US"/>
        </w:rPr>
        <w:t>арковками</w:t>
      </w:r>
    </w:p>
    <w:p w:rsidR="007A754C" w:rsidRPr="00FC4547" w:rsidRDefault="007A754C" w:rsidP="007A754C">
      <w:pPr>
        <w:widowControl w:val="0"/>
        <w:tabs>
          <w:tab w:val="left" w:pos="2948"/>
        </w:tabs>
        <w:spacing w:after="300" w:line="240" w:lineRule="auto"/>
        <w:ind w:right="1860" w:firstLine="709"/>
        <w:contextualSpacing/>
        <w:jc w:val="both"/>
        <w:rPr>
          <w:rFonts w:ascii="Arial" w:eastAsia="Times New Roman" w:hAnsi="Arial" w:cs="Arial"/>
          <w:sz w:val="24"/>
          <w:szCs w:val="24"/>
          <w:lang w:eastAsia="en-US"/>
        </w:rPr>
      </w:pPr>
    </w:p>
    <w:p w:rsidR="007A754C" w:rsidRPr="00FC4547" w:rsidRDefault="00ED12F7" w:rsidP="00ED12F7">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4.1. </w:t>
      </w:r>
      <w:r w:rsidR="007A754C" w:rsidRPr="00FC4547">
        <w:rPr>
          <w:rFonts w:ascii="Arial" w:eastAsia="Times New Roman" w:hAnsi="Arial" w:cs="Arial"/>
          <w:sz w:val="24"/>
          <w:szCs w:val="24"/>
          <w:lang w:eastAsia="en-US"/>
        </w:rPr>
        <w:t>Заявки от юридических, физических лиц и индивидуальных предпринимателей (заявители) на право размещения транспортных средств на парковках принимаются Уполномоченным лицом с момента опубликования в средствах массовой информации извещения об организации парковки на одном из земельных участках, предназначенных для организации муниципальных платных парковок.</w:t>
      </w:r>
    </w:p>
    <w:p w:rsidR="007A754C" w:rsidRPr="00FC4547" w:rsidRDefault="00ED12F7" w:rsidP="00ED12F7">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4.2.</w:t>
      </w:r>
      <w:r w:rsidR="007A754C" w:rsidRPr="00FC4547">
        <w:rPr>
          <w:rFonts w:ascii="Arial" w:eastAsia="Times New Roman" w:hAnsi="Arial" w:cs="Arial"/>
          <w:sz w:val="24"/>
          <w:szCs w:val="24"/>
          <w:lang w:eastAsia="en-US"/>
        </w:rPr>
        <w:t xml:space="preserve"> К заявлению на право размещения транспортных средств на муниципальных парковках прилагаются следующие документы:</w:t>
      </w:r>
    </w:p>
    <w:p w:rsidR="007A754C" w:rsidRPr="00FC4547" w:rsidRDefault="007A754C" w:rsidP="00ED12F7">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4.2.1 для юридических лиц: </w:t>
      </w:r>
    </w:p>
    <w:p w:rsidR="007A754C" w:rsidRPr="00FC4547" w:rsidRDefault="007A754C" w:rsidP="00ED12F7">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7A754C" w:rsidRPr="00FC4547" w:rsidRDefault="007A754C" w:rsidP="00ED12F7">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копия Устава, заверенная печатью (при наличии) и подписью руководителя;</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4.2.2. для физических лиц:</w:t>
      </w:r>
      <w:r w:rsidRPr="00FC4547">
        <w:rPr>
          <w:rFonts w:ascii="Arial" w:eastAsia="Times New Roman" w:hAnsi="Arial" w:cs="Arial"/>
          <w:sz w:val="24"/>
          <w:szCs w:val="24"/>
          <w:lang w:eastAsia="en-US"/>
        </w:rPr>
        <w:tab/>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копия паспорта заявителя;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копия свидетельства о регистрации транспортного средства;</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4.2.3 для индивидуальных предпринимателей (ИП):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выписка из ЕГРИП,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копия свидетельства о регистрации транспортного средства.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4.3. Уполномоченное лицо при наличии свободных мест в течение трех рабочих дней со дня поступления заявления с полным пакетом документов предоставляет юридическим, физическим лицам или индивидуальному предпринимателю для подписания договор оказания услуг паркования и реквизиты для оплаты.</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4.4. Оплата цены договора осуществляется заявителями в течение трех рабочих дней с момента получения документов, указанных в пункте 4.</w:t>
      </w:r>
      <w:r w:rsidR="00ED12F7" w:rsidRPr="00FC4547">
        <w:rPr>
          <w:rFonts w:ascii="Arial" w:eastAsia="Times New Roman" w:hAnsi="Arial" w:cs="Arial"/>
          <w:sz w:val="24"/>
          <w:szCs w:val="24"/>
          <w:lang w:eastAsia="en-US"/>
        </w:rPr>
        <w:t>2</w:t>
      </w:r>
      <w:r w:rsidRPr="00FC4547">
        <w:rPr>
          <w:rFonts w:ascii="Arial" w:eastAsia="Times New Roman" w:hAnsi="Arial" w:cs="Arial"/>
          <w:sz w:val="24"/>
          <w:szCs w:val="24"/>
          <w:lang w:eastAsia="en-US"/>
        </w:rPr>
        <w:t xml:space="preserve"> настоящего Порядка.</w:t>
      </w:r>
    </w:p>
    <w:p w:rsidR="007A754C" w:rsidRPr="00FC4547" w:rsidRDefault="007A754C" w:rsidP="007A754C">
      <w:pPr>
        <w:widowControl w:val="0"/>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4.5. Заявитель обязан предоставить уполномоченному лицу сведения о произведенной оплате в день произведенной им оплаты, но не позднее трех рабочих дней со дня выдачи договора.</w:t>
      </w:r>
    </w:p>
    <w:p w:rsidR="007A754C" w:rsidRPr="00FC4547" w:rsidRDefault="007A754C" w:rsidP="007A754C">
      <w:pPr>
        <w:widowControl w:val="0"/>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4.6. В случае не предоставления заявителем уполномоченному лицу платежного документа о произведенной оплате в сроки, указанные в пункте 4.4. настоящего Порядка, уполномоченное лицо рассматривает другие заявки от юридических, физических лиц или индивидуальных предпринимателей на право размещения транспортных средств на парковках, а данная заявка аннулируется.</w:t>
      </w:r>
    </w:p>
    <w:p w:rsidR="007A754C" w:rsidRPr="00FC4547" w:rsidRDefault="007A754C" w:rsidP="007A754C">
      <w:pPr>
        <w:widowControl w:val="0"/>
        <w:spacing w:after="0" w:line="240" w:lineRule="auto"/>
        <w:ind w:right="40" w:firstLine="709"/>
        <w:contextualSpacing/>
        <w:jc w:val="both"/>
        <w:rPr>
          <w:rFonts w:ascii="Arial" w:eastAsia="Times New Roman" w:hAnsi="Arial" w:cs="Arial"/>
          <w:sz w:val="24"/>
          <w:szCs w:val="24"/>
          <w:lang w:eastAsia="en-US"/>
        </w:rPr>
      </w:pPr>
    </w:p>
    <w:p w:rsidR="007A754C" w:rsidRPr="00FC4547" w:rsidRDefault="007A754C" w:rsidP="007A754C">
      <w:pPr>
        <w:widowControl w:val="0"/>
        <w:tabs>
          <w:tab w:val="left" w:pos="3436"/>
        </w:tabs>
        <w:spacing w:after="303" w:line="240" w:lineRule="auto"/>
        <w:ind w:left="709"/>
        <w:contextualSpacing/>
        <w:jc w:val="center"/>
        <w:rPr>
          <w:rFonts w:ascii="Arial" w:eastAsia="Times New Roman" w:hAnsi="Arial" w:cs="Arial"/>
          <w:sz w:val="24"/>
          <w:szCs w:val="24"/>
          <w:lang w:eastAsia="en-US"/>
        </w:rPr>
      </w:pPr>
      <w:r w:rsidRPr="00FC4547">
        <w:rPr>
          <w:rFonts w:ascii="Arial" w:eastAsia="Times New Roman" w:hAnsi="Arial" w:cs="Arial"/>
          <w:sz w:val="24"/>
          <w:szCs w:val="24"/>
          <w:lang w:eastAsia="en-US"/>
        </w:rPr>
        <w:t>5. Порядок пользования парковками</w:t>
      </w:r>
    </w:p>
    <w:p w:rsidR="007A754C" w:rsidRPr="00FC4547" w:rsidRDefault="007A754C" w:rsidP="007A754C">
      <w:pPr>
        <w:widowControl w:val="0"/>
        <w:tabs>
          <w:tab w:val="left" w:pos="3436"/>
        </w:tabs>
        <w:spacing w:after="303" w:line="240" w:lineRule="auto"/>
        <w:ind w:firstLine="709"/>
        <w:contextualSpacing/>
        <w:jc w:val="both"/>
        <w:rPr>
          <w:rFonts w:ascii="Arial" w:eastAsia="Times New Roman" w:hAnsi="Arial" w:cs="Arial"/>
          <w:sz w:val="24"/>
          <w:szCs w:val="24"/>
          <w:lang w:eastAsia="en-US"/>
        </w:rPr>
      </w:pPr>
    </w:p>
    <w:p w:rsidR="007A754C" w:rsidRPr="00FC4547" w:rsidRDefault="007A754C" w:rsidP="007A754C">
      <w:pPr>
        <w:widowControl w:val="0"/>
        <w:numPr>
          <w:ilvl w:val="1"/>
          <w:numId w:val="5"/>
        </w:numPr>
        <w:spacing w:after="0" w:line="240" w:lineRule="auto"/>
        <w:ind w:left="0"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Пользователь парковочного места имеет право получать информацию о правилах пользования парковкой, о размере платы за пользование на платной основе парковкой, порядке и способах внесения соответствующего размера платы.</w:t>
      </w:r>
    </w:p>
    <w:p w:rsidR="007A754C" w:rsidRPr="00FC4547" w:rsidRDefault="007A754C" w:rsidP="007A754C">
      <w:pPr>
        <w:widowControl w:val="0"/>
        <w:spacing w:after="0" w:line="240" w:lineRule="auto"/>
        <w:ind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lastRenderedPageBreak/>
        <w:t>Парковки работают круглосуточно.</w:t>
      </w:r>
    </w:p>
    <w:p w:rsidR="007A754C" w:rsidRPr="00FC4547" w:rsidRDefault="007A754C" w:rsidP="007A754C">
      <w:pPr>
        <w:widowControl w:val="0"/>
        <w:numPr>
          <w:ilvl w:val="1"/>
          <w:numId w:val="5"/>
        </w:numPr>
        <w:spacing w:after="0" w:line="240" w:lineRule="auto"/>
        <w:ind w:left="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Пользователи парковок обязаны:</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соблюдать требования настоящего Порядка, Правил дорожного движения Российской Федерации;</w:t>
      </w:r>
    </w:p>
    <w:p w:rsidR="007A754C" w:rsidRPr="00FC4547" w:rsidRDefault="007A754C" w:rsidP="007A754C">
      <w:pPr>
        <w:widowControl w:val="0"/>
        <w:spacing w:after="0" w:line="240" w:lineRule="auto"/>
        <w:ind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сохранять документ об оплате за пользование платной парковой.</w:t>
      </w:r>
    </w:p>
    <w:p w:rsidR="007A754C" w:rsidRPr="00FC4547" w:rsidRDefault="007A754C" w:rsidP="007A754C">
      <w:pPr>
        <w:widowControl w:val="0"/>
        <w:numPr>
          <w:ilvl w:val="1"/>
          <w:numId w:val="5"/>
        </w:numPr>
        <w:spacing w:after="0" w:line="240" w:lineRule="auto"/>
        <w:ind w:left="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Пользователям парковок запрещается:</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размещать транспортные средства с нарушением границ парковочного пространства;</w:t>
      </w:r>
    </w:p>
    <w:p w:rsidR="007A754C" w:rsidRPr="00FC4547" w:rsidRDefault="007A754C" w:rsidP="007A754C">
      <w:pPr>
        <w:widowControl w:val="0"/>
        <w:numPr>
          <w:ilvl w:val="0"/>
          <w:numId w:val="2"/>
        </w:numPr>
        <w:spacing w:after="0" w:line="240" w:lineRule="auto"/>
        <w:ind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блокировать подъезд (выезд) транспортных средств на парковку;</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создавать друг другу препятствия и ограничения в пользовании парковкой;</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оставлять транспортное средство на платной парковке без оплаты услуг за пользование парковкой;</w:t>
      </w:r>
    </w:p>
    <w:p w:rsidR="007A754C" w:rsidRPr="00FC4547" w:rsidRDefault="007A754C" w:rsidP="007A754C">
      <w:pPr>
        <w:widowControl w:val="0"/>
        <w:numPr>
          <w:ilvl w:val="0"/>
          <w:numId w:val="2"/>
        </w:numPr>
        <w:spacing w:after="0" w:line="240" w:lineRule="auto"/>
        <w:ind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нарушать общественный порядок;</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загрязнять территорию парковки (в том числе осуществлять мойку машины и другие действия, связанные с содержанием транспортного средства);</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использовать парковочное место не по целевому назначению;</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оставлять транспортное средство при наличии утечки горюче-смазочных материалов;</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пользоваться открытым огнем в качестве светового источника и для прогрева двигателя транспортного средства;</w:t>
      </w:r>
    </w:p>
    <w:p w:rsidR="007A754C" w:rsidRPr="00FC4547" w:rsidRDefault="007A754C" w:rsidP="007A754C">
      <w:pPr>
        <w:widowControl w:val="0"/>
        <w:numPr>
          <w:ilvl w:val="0"/>
          <w:numId w:val="2"/>
        </w:numPr>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совершать иные действия, нарушающие установленный порядок использования платных парковок.</w:t>
      </w:r>
    </w:p>
    <w:p w:rsidR="007A754C" w:rsidRPr="00FC4547" w:rsidRDefault="007A754C" w:rsidP="007A754C">
      <w:pPr>
        <w:widowControl w:val="0"/>
        <w:numPr>
          <w:ilvl w:val="1"/>
          <w:numId w:val="5"/>
        </w:numPr>
        <w:spacing w:after="0" w:line="240" w:lineRule="auto"/>
        <w:ind w:left="0"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Риски угона и ущерба, причиненного транспортным средствам третьими лицами на парковке, пользователи парковки несут самостоятельно.</w:t>
      </w:r>
    </w:p>
    <w:p w:rsidR="007A754C" w:rsidRPr="00FC4547" w:rsidRDefault="007A754C" w:rsidP="007A754C">
      <w:pPr>
        <w:widowControl w:val="0"/>
        <w:numPr>
          <w:ilvl w:val="1"/>
          <w:numId w:val="5"/>
        </w:numPr>
        <w:spacing w:after="289" w:line="240" w:lineRule="auto"/>
        <w:ind w:left="0"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Порядок досрочного расторжения и продления договора на размещение транспортного средства определяется условиями договора.</w:t>
      </w:r>
    </w:p>
    <w:p w:rsidR="007A754C" w:rsidRPr="00FC4547" w:rsidRDefault="007A754C" w:rsidP="007A754C">
      <w:pPr>
        <w:widowControl w:val="0"/>
        <w:spacing w:after="289" w:line="240" w:lineRule="auto"/>
        <w:ind w:right="40" w:firstLine="709"/>
        <w:contextualSpacing/>
        <w:jc w:val="both"/>
        <w:rPr>
          <w:rFonts w:ascii="Arial" w:eastAsia="Times New Roman" w:hAnsi="Arial" w:cs="Arial"/>
          <w:sz w:val="24"/>
          <w:szCs w:val="24"/>
          <w:lang w:eastAsia="en-US"/>
        </w:rPr>
      </w:pPr>
    </w:p>
    <w:p w:rsidR="007A754C" w:rsidRPr="00FC4547" w:rsidRDefault="007A754C" w:rsidP="007A754C">
      <w:pPr>
        <w:pStyle w:val="a7"/>
        <w:widowControl w:val="0"/>
        <w:tabs>
          <w:tab w:val="left" w:pos="1678"/>
        </w:tabs>
        <w:spacing w:after="312" w:line="240" w:lineRule="auto"/>
        <w:ind w:left="1429"/>
        <w:rPr>
          <w:rFonts w:ascii="Arial" w:eastAsia="Times New Roman" w:hAnsi="Arial" w:cs="Arial"/>
          <w:sz w:val="24"/>
          <w:szCs w:val="24"/>
          <w:lang w:eastAsia="en-US"/>
        </w:rPr>
      </w:pPr>
      <w:r w:rsidRPr="00FC4547">
        <w:rPr>
          <w:rFonts w:ascii="Arial" w:eastAsia="Times New Roman" w:hAnsi="Arial" w:cs="Arial"/>
          <w:sz w:val="24"/>
          <w:szCs w:val="24"/>
          <w:lang w:eastAsia="en-US"/>
        </w:rPr>
        <w:t>6. Контроль за использованием парковочных мест на парковках.</w:t>
      </w:r>
    </w:p>
    <w:p w:rsidR="007A754C" w:rsidRPr="00FC4547" w:rsidRDefault="007A754C" w:rsidP="00ED12F7">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6.1.Уполномоченное лицо осуществляет контроль над пользованием парковками физическими, юридическими лицами и индивидуальными предпринимателями.</w:t>
      </w:r>
    </w:p>
    <w:p w:rsidR="007A754C" w:rsidRPr="00FC4547" w:rsidRDefault="007A754C" w:rsidP="00ED12F7">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6.2. В случае нарушения запретов, указанных в настоящем Порядке,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w:t>
      </w:r>
    </w:p>
    <w:p w:rsidR="007A754C" w:rsidRPr="00FC4547" w:rsidRDefault="007A754C" w:rsidP="00ED12F7">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6.3. В случае, если неисполнение пользователем парковки обязательств, предусмотренных настоящим Порядком, повлекло причинение ущерба имуществу, расположенному на муниципальной платной парковке, уполномоченное лицо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законодательством порядке.</w:t>
      </w:r>
    </w:p>
    <w:p w:rsidR="007A754C" w:rsidRPr="00FC4547" w:rsidRDefault="007A754C" w:rsidP="007A754C">
      <w:pPr>
        <w:widowControl w:val="0"/>
        <w:spacing w:after="0" w:line="240" w:lineRule="auto"/>
        <w:ind w:right="40" w:firstLine="709"/>
        <w:contextualSpacing/>
        <w:jc w:val="both"/>
        <w:rPr>
          <w:rFonts w:ascii="Arial" w:eastAsia="Times New Roman" w:hAnsi="Arial" w:cs="Arial"/>
          <w:sz w:val="24"/>
          <w:szCs w:val="24"/>
          <w:lang w:eastAsia="en-US"/>
        </w:rPr>
      </w:pPr>
    </w:p>
    <w:p w:rsidR="007A754C" w:rsidRPr="00FC4547" w:rsidRDefault="007A754C" w:rsidP="007A754C">
      <w:pPr>
        <w:widowControl w:val="0"/>
        <w:spacing w:after="0" w:line="240" w:lineRule="auto"/>
        <w:ind w:right="40" w:firstLine="709"/>
        <w:contextualSpacing/>
        <w:jc w:val="both"/>
        <w:rPr>
          <w:rFonts w:ascii="Arial" w:eastAsia="Times New Roman" w:hAnsi="Arial" w:cs="Arial"/>
          <w:sz w:val="24"/>
          <w:szCs w:val="24"/>
          <w:lang w:eastAsia="en-US"/>
        </w:rPr>
      </w:pPr>
    </w:p>
    <w:p w:rsidR="007A754C" w:rsidRPr="00FC4547" w:rsidRDefault="007A754C" w:rsidP="007A754C">
      <w:pPr>
        <w:widowControl w:val="0"/>
        <w:spacing w:after="0" w:line="240" w:lineRule="auto"/>
        <w:ind w:right="40" w:firstLine="709"/>
        <w:contextualSpacing/>
        <w:jc w:val="both"/>
        <w:rPr>
          <w:rFonts w:ascii="Arial" w:eastAsia="Times New Roman" w:hAnsi="Arial" w:cs="Arial"/>
          <w:sz w:val="24"/>
          <w:szCs w:val="24"/>
          <w:lang w:eastAsia="en-US"/>
        </w:rPr>
      </w:pPr>
    </w:p>
    <w:p w:rsidR="007A754C" w:rsidRPr="00FC4547" w:rsidRDefault="007A754C">
      <w:pPr>
        <w:rPr>
          <w:rFonts w:ascii="Arial" w:eastAsiaTheme="minorHAnsi" w:hAnsi="Arial" w:cs="Arial"/>
          <w:sz w:val="24"/>
          <w:szCs w:val="24"/>
          <w:lang w:eastAsia="en-US"/>
        </w:rPr>
      </w:pPr>
      <w:r w:rsidRPr="00FC4547">
        <w:rPr>
          <w:rFonts w:ascii="Arial" w:eastAsiaTheme="minorHAnsi" w:hAnsi="Arial" w:cs="Arial"/>
          <w:sz w:val="24"/>
          <w:szCs w:val="24"/>
          <w:lang w:eastAsia="en-US"/>
        </w:rPr>
        <w:br w:type="page"/>
      </w:r>
    </w:p>
    <w:p w:rsidR="007A754C" w:rsidRPr="00FC4547" w:rsidRDefault="007A754C" w:rsidP="007A754C">
      <w:pPr>
        <w:keepNext/>
        <w:tabs>
          <w:tab w:val="left" w:pos="567"/>
        </w:tabs>
        <w:spacing w:after="0" w:line="240" w:lineRule="auto"/>
        <w:ind w:left="5954"/>
        <w:rPr>
          <w:rFonts w:ascii="Arial" w:eastAsiaTheme="minorHAnsi" w:hAnsi="Arial" w:cs="Arial"/>
          <w:sz w:val="24"/>
          <w:szCs w:val="24"/>
          <w:lang w:eastAsia="en-US"/>
        </w:rPr>
      </w:pPr>
      <w:r w:rsidRPr="00FC4547">
        <w:rPr>
          <w:rFonts w:ascii="Arial" w:eastAsiaTheme="minorHAnsi" w:hAnsi="Arial" w:cs="Arial"/>
          <w:sz w:val="24"/>
          <w:szCs w:val="24"/>
          <w:lang w:eastAsia="en-US"/>
        </w:rPr>
        <w:lastRenderedPageBreak/>
        <w:t xml:space="preserve">Приложение № 1 к </w:t>
      </w:r>
    </w:p>
    <w:p w:rsidR="007A754C" w:rsidRPr="00FC4547" w:rsidRDefault="007A754C" w:rsidP="007A754C">
      <w:pPr>
        <w:spacing w:after="0" w:line="240" w:lineRule="auto"/>
        <w:ind w:left="5954"/>
        <w:contextualSpacing/>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Порядку пользования муниципальными </w:t>
      </w:r>
    </w:p>
    <w:p w:rsidR="007A754C" w:rsidRPr="00FC4547" w:rsidRDefault="007A754C" w:rsidP="007A754C">
      <w:pPr>
        <w:spacing w:after="0" w:line="240" w:lineRule="auto"/>
        <w:ind w:left="5954"/>
        <w:contextualSpacing/>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платными парковками на территории </w:t>
      </w:r>
    </w:p>
    <w:p w:rsidR="007A754C" w:rsidRPr="00FC4547" w:rsidRDefault="007A754C" w:rsidP="007A754C">
      <w:pPr>
        <w:spacing w:after="0" w:line="240" w:lineRule="auto"/>
        <w:ind w:left="5954"/>
        <w:contextualSpacing/>
        <w:rPr>
          <w:rFonts w:ascii="Arial" w:eastAsiaTheme="minorHAnsi" w:hAnsi="Arial" w:cs="Arial"/>
          <w:sz w:val="24"/>
          <w:szCs w:val="24"/>
          <w:lang w:eastAsia="en-US"/>
        </w:rPr>
      </w:pPr>
      <w:r w:rsidRPr="00FC4547">
        <w:rPr>
          <w:rFonts w:ascii="Arial" w:eastAsiaTheme="minorHAnsi" w:hAnsi="Arial" w:cs="Arial"/>
          <w:sz w:val="24"/>
          <w:szCs w:val="24"/>
          <w:lang w:eastAsia="en-US"/>
        </w:rPr>
        <w:t>городского округа Люберцы</w:t>
      </w:r>
    </w:p>
    <w:p w:rsidR="007A754C" w:rsidRPr="00FC4547" w:rsidRDefault="007A754C" w:rsidP="007A754C">
      <w:pPr>
        <w:spacing w:after="0" w:line="240" w:lineRule="auto"/>
        <w:ind w:left="5954"/>
        <w:contextualSpacing/>
        <w:rPr>
          <w:rFonts w:ascii="Arial" w:eastAsiaTheme="minorHAnsi" w:hAnsi="Arial" w:cs="Arial"/>
          <w:sz w:val="24"/>
          <w:szCs w:val="24"/>
          <w:lang w:eastAsia="en-US"/>
        </w:rPr>
      </w:pPr>
      <w:r w:rsidRPr="00FC4547">
        <w:rPr>
          <w:rFonts w:ascii="Arial" w:eastAsiaTheme="minorHAnsi" w:hAnsi="Arial" w:cs="Arial"/>
          <w:sz w:val="24"/>
          <w:szCs w:val="24"/>
          <w:lang w:eastAsia="en-US"/>
        </w:rPr>
        <w:t>Московской области</w:t>
      </w:r>
    </w:p>
    <w:p w:rsidR="007A754C" w:rsidRPr="00FC4547" w:rsidRDefault="007A754C" w:rsidP="007A754C">
      <w:pPr>
        <w:keepNext/>
        <w:tabs>
          <w:tab w:val="left" w:pos="567"/>
        </w:tabs>
        <w:spacing w:after="0" w:line="240" w:lineRule="auto"/>
        <w:ind w:firstLine="709"/>
        <w:jc w:val="center"/>
        <w:rPr>
          <w:rFonts w:ascii="Arial" w:eastAsiaTheme="minorHAnsi" w:hAnsi="Arial" w:cs="Arial"/>
          <w:b/>
          <w:sz w:val="24"/>
          <w:szCs w:val="24"/>
          <w:lang w:eastAsia="en-US"/>
        </w:rPr>
      </w:pPr>
    </w:p>
    <w:p w:rsidR="007A754C" w:rsidRPr="00FC4547" w:rsidRDefault="007A754C" w:rsidP="007A754C">
      <w:pPr>
        <w:keepNext/>
        <w:tabs>
          <w:tab w:val="left" w:pos="567"/>
        </w:tabs>
        <w:spacing w:after="0" w:line="240" w:lineRule="auto"/>
        <w:ind w:firstLine="709"/>
        <w:jc w:val="center"/>
        <w:rPr>
          <w:rFonts w:ascii="Arial" w:eastAsiaTheme="minorHAnsi" w:hAnsi="Arial" w:cs="Arial"/>
          <w:b/>
          <w:sz w:val="24"/>
          <w:szCs w:val="24"/>
          <w:lang w:eastAsia="en-US"/>
        </w:rPr>
      </w:pPr>
    </w:p>
    <w:p w:rsidR="007A754C" w:rsidRPr="00FC4547" w:rsidRDefault="007A754C" w:rsidP="007A754C">
      <w:pPr>
        <w:keepNext/>
        <w:tabs>
          <w:tab w:val="left" w:pos="567"/>
        </w:tabs>
        <w:spacing w:after="0" w:line="240" w:lineRule="auto"/>
        <w:ind w:firstLine="709"/>
        <w:jc w:val="center"/>
        <w:rPr>
          <w:rFonts w:ascii="Arial" w:eastAsiaTheme="minorHAnsi" w:hAnsi="Arial" w:cs="Arial"/>
          <w:b/>
          <w:sz w:val="24"/>
          <w:szCs w:val="24"/>
          <w:lang w:eastAsia="en-US"/>
        </w:rPr>
      </w:pPr>
      <w:r w:rsidRPr="00FC4547">
        <w:rPr>
          <w:rFonts w:ascii="Arial" w:eastAsiaTheme="minorHAnsi" w:hAnsi="Arial" w:cs="Arial"/>
          <w:b/>
          <w:sz w:val="24"/>
          <w:szCs w:val="24"/>
          <w:lang w:eastAsia="en-US"/>
        </w:rPr>
        <w:t xml:space="preserve">Договор № </w:t>
      </w:r>
    </w:p>
    <w:p w:rsidR="007A754C" w:rsidRPr="00FC4547" w:rsidRDefault="007A754C" w:rsidP="007A754C">
      <w:pPr>
        <w:keepNext/>
        <w:tabs>
          <w:tab w:val="left" w:pos="567"/>
        </w:tabs>
        <w:spacing w:after="0" w:line="240" w:lineRule="auto"/>
        <w:ind w:firstLine="709"/>
        <w:jc w:val="center"/>
        <w:rPr>
          <w:rFonts w:ascii="Arial" w:eastAsiaTheme="minorHAnsi" w:hAnsi="Arial" w:cs="Arial"/>
          <w:b/>
          <w:sz w:val="24"/>
          <w:szCs w:val="24"/>
          <w:lang w:eastAsia="en-US"/>
        </w:rPr>
      </w:pPr>
    </w:p>
    <w:tbl>
      <w:tblPr>
        <w:tblW w:w="10915" w:type="dxa"/>
        <w:tblInd w:w="-1030" w:type="dxa"/>
        <w:tblLook w:val="01E0" w:firstRow="1" w:lastRow="1" w:firstColumn="1" w:lastColumn="1" w:noHBand="0" w:noVBand="0"/>
      </w:tblPr>
      <w:tblGrid>
        <w:gridCol w:w="5244"/>
        <w:gridCol w:w="5671"/>
      </w:tblGrid>
      <w:tr w:rsidR="007A754C" w:rsidRPr="00FC4547" w:rsidTr="007A754C">
        <w:tc>
          <w:tcPr>
            <w:tcW w:w="5244" w:type="dxa"/>
            <w:shd w:val="clear" w:color="auto" w:fill="auto"/>
          </w:tcPr>
          <w:p w:rsidR="007A754C" w:rsidRPr="00FC4547" w:rsidRDefault="007A754C" w:rsidP="007A754C">
            <w:pPr>
              <w:tabs>
                <w:tab w:val="left" w:pos="567"/>
              </w:tabs>
              <w:spacing w:after="0" w:line="240" w:lineRule="auto"/>
              <w:ind w:firstLine="709"/>
              <w:rPr>
                <w:rFonts w:ascii="Arial" w:eastAsiaTheme="minorHAnsi" w:hAnsi="Arial" w:cs="Arial"/>
                <w:sz w:val="24"/>
                <w:szCs w:val="24"/>
                <w:lang w:eastAsia="en-US"/>
              </w:rPr>
            </w:pPr>
            <w:r w:rsidRPr="00FC4547">
              <w:rPr>
                <w:rFonts w:ascii="Arial" w:eastAsiaTheme="minorHAnsi" w:hAnsi="Arial" w:cs="Arial"/>
                <w:sz w:val="24"/>
                <w:szCs w:val="24"/>
                <w:lang w:eastAsia="en-US"/>
              </w:rPr>
              <w:t>г. о. Люберцы</w:t>
            </w:r>
          </w:p>
          <w:p w:rsidR="007A754C" w:rsidRPr="00FC4547" w:rsidRDefault="007A754C" w:rsidP="007A754C">
            <w:pPr>
              <w:tabs>
                <w:tab w:val="left" w:pos="567"/>
              </w:tabs>
              <w:spacing w:after="0" w:line="240" w:lineRule="auto"/>
              <w:ind w:firstLine="709"/>
              <w:rPr>
                <w:rFonts w:ascii="Arial" w:eastAsiaTheme="minorHAnsi" w:hAnsi="Arial" w:cs="Arial"/>
                <w:b/>
                <w:caps/>
                <w:sz w:val="24"/>
                <w:szCs w:val="24"/>
                <w:lang w:eastAsia="en-US"/>
              </w:rPr>
            </w:pPr>
          </w:p>
        </w:tc>
        <w:tc>
          <w:tcPr>
            <w:tcW w:w="5670" w:type="dxa"/>
            <w:shd w:val="clear" w:color="auto" w:fill="auto"/>
          </w:tcPr>
          <w:p w:rsidR="007A754C" w:rsidRPr="00FC4547" w:rsidRDefault="007A754C" w:rsidP="007A754C">
            <w:pPr>
              <w:tabs>
                <w:tab w:val="left" w:pos="567"/>
              </w:tabs>
              <w:spacing w:after="0" w:line="240" w:lineRule="auto"/>
              <w:ind w:firstLine="709"/>
              <w:jc w:val="right"/>
              <w:rPr>
                <w:rFonts w:ascii="Arial" w:eastAsiaTheme="minorHAnsi" w:hAnsi="Arial" w:cs="Arial"/>
                <w:b/>
                <w:caps/>
                <w:sz w:val="24"/>
                <w:szCs w:val="24"/>
                <w:lang w:eastAsia="en-US"/>
              </w:rPr>
            </w:pPr>
            <w:r w:rsidRPr="00FC4547">
              <w:rPr>
                <w:rFonts w:ascii="Arial" w:eastAsiaTheme="minorHAnsi" w:hAnsi="Arial" w:cs="Arial"/>
                <w:sz w:val="24"/>
                <w:szCs w:val="24"/>
                <w:lang w:eastAsia="en-US"/>
              </w:rPr>
              <w:t>«_____» _________ 20___  года</w:t>
            </w:r>
          </w:p>
        </w:tc>
      </w:tr>
    </w:tbl>
    <w:p w:rsidR="007A754C" w:rsidRPr="00FC4547" w:rsidRDefault="007A754C" w:rsidP="007A754C">
      <w:pPr>
        <w:spacing w:line="240" w:lineRule="auto"/>
        <w:ind w:firstLine="709"/>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ab/>
        <w:t>_______________________________________________, действующее от имени и в интересах_______________________________________, именуемое в дальнейшем «Уполномоченное лицо», в лице____________________________________, действующего на основании____________________, с одной стороны, и _______________________________________________________</w:t>
      </w:r>
      <w:r w:rsidRPr="00FC4547">
        <w:rPr>
          <w:rFonts w:ascii="Arial" w:eastAsiaTheme="minorHAnsi" w:hAnsi="Arial" w:cs="Arial"/>
          <w:color w:val="000000"/>
          <w:sz w:val="24"/>
          <w:szCs w:val="24"/>
          <w:lang w:eastAsia="en-US"/>
        </w:rPr>
        <w:t xml:space="preserve"> </w:t>
      </w:r>
      <w:r w:rsidRPr="00FC4547">
        <w:rPr>
          <w:rFonts w:ascii="Arial" w:eastAsiaTheme="minorHAnsi" w:hAnsi="Arial" w:cs="Arial"/>
          <w:sz w:val="24"/>
          <w:szCs w:val="24"/>
          <w:lang w:eastAsia="en-US"/>
        </w:rPr>
        <w:t xml:space="preserve">в лице___________________________________________________________________________, действующего(ей) на основании_______________________, именуемое  в дальнейшем «Пользователь парковки» с другой стороны, совместно в дальнейшем именуемые «Стороны», в соответствии с Порядком пользования муниципальными платными парковками на территории городского округа Люберцы Московской области, утвержденным постановлением администрации муниципального образования городской округ Люберцы Московской области от ___________№__________ и постановлением администрации муниципального образования городской округ Люберцы Московской области от __________ № ___________________«Об утверждении размера платы за пользование на платной основе муниципальными парковками, расположенными на территории городского округа Люберцы на _______________ года», заключили настоящий Договор (далее «Договор») о нижеследующем:  </w:t>
      </w:r>
    </w:p>
    <w:p w:rsidR="007A754C" w:rsidRPr="00FC4547" w:rsidRDefault="007A754C" w:rsidP="007A754C">
      <w:pPr>
        <w:numPr>
          <w:ilvl w:val="0"/>
          <w:numId w:val="8"/>
        </w:numPr>
        <w:spacing w:line="240" w:lineRule="auto"/>
        <w:ind w:left="0" w:firstLine="709"/>
        <w:contextualSpacing/>
        <w:jc w:val="center"/>
        <w:rPr>
          <w:rFonts w:ascii="Arial" w:eastAsiaTheme="minorHAnsi" w:hAnsi="Arial" w:cs="Arial"/>
          <w:b/>
          <w:sz w:val="24"/>
          <w:szCs w:val="24"/>
          <w:lang w:eastAsia="en-US"/>
        </w:rPr>
      </w:pPr>
      <w:r w:rsidRPr="00FC4547">
        <w:rPr>
          <w:rFonts w:ascii="Arial" w:eastAsiaTheme="minorHAnsi" w:hAnsi="Arial" w:cs="Arial"/>
          <w:b/>
          <w:sz w:val="24"/>
          <w:szCs w:val="24"/>
          <w:lang w:eastAsia="en-US"/>
        </w:rPr>
        <w:t>ПРЕДМЕТ ДОГОВОРА</w:t>
      </w:r>
    </w:p>
    <w:p w:rsidR="007A754C" w:rsidRPr="00FC4547" w:rsidRDefault="007A754C" w:rsidP="007A754C">
      <w:pPr>
        <w:numPr>
          <w:ilvl w:val="1"/>
          <w:numId w:val="9"/>
        </w:numPr>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Уполномоченное лицо в порядке и на условиях, предусмотренных настоящим Договором, предоставляет Пользователю парковки за плату возможность временного размещения автотранспортных средств на парковочных местах на муниципальной платной парковке по адресу: ___________________________________, находящейся в пределах земельного(</w:t>
      </w:r>
      <w:proofErr w:type="spellStart"/>
      <w:r w:rsidRPr="00FC4547">
        <w:rPr>
          <w:rFonts w:ascii="Arial" w:eastAsiaTheme="minorHAnsi" w:hAnsi="Arial" w:cs="Arial"/>
          <w:sz w:val="24"/>
          <w:szCs w:val="24"/>
          <w:lang w:eastAsia="en-US"/>
        </w:rPr>
        <w:t>ых</w:t>
      </w:r>
      <w:proofErr w:type="spellEnd"/>
      <w:r w:rsidRPr="00FC4547">
        <w:rPr>
          <w:rFonts w:ascii="Arial" w:eastAsiaTheme="minorHAnsi" w:hAnsi="Arial" w:cs="Arial"/>
          <w:sz w:val="24"/>
          <w:szCs w:val="24"/>
          <w:lang w:eastAsia="en-US"/>
        </w:rPr>
        <w:t>) участка(</w:t>
      </w:r>
      <w:proofErr w:type="spellStart"/>
      <w:r w:rsidRPr="00FC4547">
        <w:rPr>
          <w:rFonts w:ascii="Arial" w:eastAsiaTheme="minorHAnsi" w:hAnsi="Arial" w:cs="Arial"/>
          <w:sz w:val="24"/>
          <w:szCs w:val="24"/>
          <w:lang w:eastAsia="en-US"/>
        </w:rPr>
        <w:t>ов</w:t>
      </w:r>
      <w:proofErr w:type="spellEnd"/>
      <w:r w:rsidRPr="00FC4547">
        <w:rPr>
          <w:rFonts w:ascii="Arial" w:eastAsiaTheme="minorHAnsi" w:hAnsi="Arial" w:cs="Arial"/>
          <w:sz w:val="24"/>
          <w:szCs w:val="24"/>
          <w:lang w:eastAsia="en-US"/>
        </w:rPr>
        <w:t>) под кадастровым(и) номером(</w:t>
      </w:r>
      <w:proofErr w:type="spellStart"/>
      <w:r w:rsidRPr="00FC4547">
        <w:rPr>
          <w:rFonts w:ascii="Arial" w:eastAsiaTheme="minorHAnsi" w:hAnsi="Arial" w:cs="Arial"/>
          <w:sz w:val="24"/>
          <w:szCs w:val="24"/>
          <w:lang w:eastAsia="en-US"/>
        </w:rPr>
        <w:t>ами</w:t>
      </w:r>
      <w:proofErr w:type="spellEnd"/>
      <w:r w:rsidRPr="00FC4547">
        <w:rPr>
          <w:rFonts w:ascii="Arial" w:eastAsiaTheme="minorHAnsi" w:hAnsi="Arial" w:cs="Arial"/>
          <w:sz w:val="24"/>
          <w:szCs w:val="24"/>
          <w:lang w:eastAsia="en-US"/>
        </w:rPr>
        <w:t>) _________________________________(далее «Услуги»), а Пользователь парковки обязуется осуществлять временное размещение автотранспортных средств на ____________________Парковочных местах (далее – Парковочное место) с _____ по ______, согласно Плану-схеме организации парковки для автомобилей (приложение № 2), являющемуся неотъемлемой частью Договора, оплачивать Уполномоченному лицу плату за возможность временного размещения автотранспортных средств на Парковочном месте в размере, установленном настоящим Договором.</w:t>
      </w:r>
    </w:p>
    <w:p w:rsidR="007A754C" w:rsidRPr="00FC4547" w:rsidRDefault="007A754C" w:rsidP="007A754C">
      <w:pPr>
        <w:numPr>
          <w:ilvl w:val="1"/>
          <w:numId w:val="9"/>
        </w:numPr>
        <w:spacing w:after="0"/>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Целевым назначением Парковочного места, является временное размещение автотранспортного средства. Использование Парковочного места по Целевому назначению является существенным условием настоящего Договора.</w:t>
      </w:r>
    </w:p>
    <w:p w:rsidR="007A754C" w:rsidRPr="00FC4547" w:rsidRDefault="007A754C" w:rsidP="007A754C">
      <w:pPr>
        <w:spacing w:after="0"/>
        <w:ind w:firstLine="709"/>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1.3.Использование Парковочного места допускается только после предоставления Пользователем парковки следующих документов, а именно: </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lastRenderedPageBreak/>
        <w:t xml:space="preserve">1.3.1.для юридических лиц: </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копия Устава, заверенная печатью (при наличии) и подписью руководителя;</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7A754C" w:rsidRPr="00FC4547" w:rsidRDefault="007A754C" w:rsidP="007A754C">
      <w:pPr>
        <w:widowControl w:val="0"/>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1.3.2. для физических лиц:</w:t>
      </w:r>
      <w:r w:rsidRPr="00FC4547">
        <w:rPr>
          <w:rFonts w:ascii="Arial" w:eastAsia="Times New Roman" w:hAnsi="Arial" w:cs="Arial"/>
          <w:sz w:val="24"/>
          <w:szCs w:val="24"/>
          <w:lang w:eastAsia="en-US"/>
        </w:rPr>
        <w:tab/>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копия паспорта заявителя;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копия свидетельства о регистрации транспортного средства;</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1.3.3 для индивидуальных предпринимателей (ИП):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выписка из ЕГРИП;</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 xml:space="preserve">- копия свидетельства о регистрации транспортного средства. </w:t>
      </w:r>
    </w:p>
    <w:p w:rsidR="007A754C" w:rsidRPr="00FC4547" w:rsidRDefault="007A754C" w:rsidP="007A754C">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1.4. Правила пользования Парковкой указаны в Приложении №1 к настоящему Договору.</w:t>
      </w:r>
    </w:p>
    <w:p w:rsidR="007A754C" w:rsidRPr="00FC4547" w:rsidRDefault="007A754C" w:rsidP="007A754C">
      <w:pPr>
        <w:keepLine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1.5. Стороны подтверждают, что настоящий Договор не является договором на оказание охранных услуг, договором хранения и не содержит в себе элементов договора хранения и/или иного другого договора, в соответствии с условиями которого на Уполномоченное лицо может быть возложена ответственность за сохранность автотранспортного средства или иного имущества (в том числе предметов и оборудования, находящихся снаружи и/или в салоне и/или в багажном отделении, и/или прицепе автотранспортного средства). </w:t>
      </w:r>
    </w:p>
    <w:p w:rsidR="007A754C" w:rsidRPr="00FC4547" w:rsidRDefault="007A754C" w:rsidP="007A754C">
      <w:pPr>
        <w:keepLines/>
        <w:spacing w:after="0" w:line="240" w:lineRule="auto"/>
        <w:ind w:firstLine="709"/>
        <w:contextualSpacing/>
        <w:jc w:val="both"/>
        <w:rPr>
          <w:rFonts w:ascii="Arial" w:eastAsiaTheme="minorHAnsi" w:hAnsi="Arial" w:cs="Arial"/>
          <w:color w:val="000000"/>
          <w:spacing w:val="4"/>
          <w:sz w:val="24"/>
          <w:szCs w:val="24"/>
          <w:lang w:eastAsia="en-US"/>
        </w:rPr>
      </w:pPr>
      <w:r w:rsidRPr="00FC4547">
        <w:rPr>
          <w:rFonts w:ascii="Arial" w:eastAsiaTheme="minorHAnsi" w:hAnsi="Arial" w:cs="Arial"/>
          <w:sz w:val="24"/>
          <w:szCs w:val="24"/>
          <w:lang w:eastAsia="en-US"/>
        </w:rPr>
        <w:t xml:space="preserve">1.6. Настоящим Стороны определяют, что плата за пользование парковкой производится ежемесячно авансовыми платежами за предполагаемое пользователем время нахождения автотранспортного средства на парковке, в соответствии с </w:t>
      </w:r>
      <w:r w:rsidRPr="00FC4547">
        <w:rPr>
          <w:rFonts w:ascii="Arial" w:eastAsiaTheme="minorHAnsi" w:hAnsi="Arial" w:cs="Arial"/>
          <w:color w:val="000000"/>
          <w:spacing w:val="4"/>
          <w:sz w:val="24"/>
          <w:szCs w:val="24"/>
          <w:lang w:eastAsia="en-US"/>
        </w:rPr>
        <w:t>Федеральным законом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7A754C" w:rsidRPr="00FC4547" w:rsidRDefault="007A754C" w:rsidP="007A754C">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ED12F7" w:rsidRPr="00FC4547" w:rsidRDefault="00ED12F7" w:rsidP="007A754C">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ED12F7" w:rsidRPr="00FC4547" w:rsidRDefault="00ED12F7" w:rsidP="007A754C">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7A754C" w:rsidRPr="00FC4547" w:rsidRDefault="007A754C" w:rsidP="007A754C">
      <w:pPr>
        <w:keepLines/>
        <w:numPr>
          <w:ilvl w:val="0"/>
          <w:numId w:val="9"/>
        </w:numPr>
        <w:spacing w:after="0" w:line="240" w:lineRule="auto"/>
        <w:contextualSpacing/>
        <w:jc w:val="center"/>
        <w:rPr>
          <w:rFonts w:ascii="Arial" w:eastAsiaTheme="minorHAnsi" w:hAnsi="Arial" w:cs="Arial"/>
          <w:sz w:val="24"/>
          <w:szCs w:val="24"/>
          <w:lang w:eastAsia="en-US"/>
        </w:rPr>
      </w:pPr>
      <w:r w:rsidRPr="00FC4547">
        <w:rPr>
          <w:rFonts w:ascii="Arial" w:eastAsiaTheme="minorHAnsi" w:hAnsi="Arial" w:cs="Arial"/>
          <w:b/>
          <w:sz w:val="24"/>
          <w:szCs w:val="24"/>
          <w:lang w:eastAsia="en-US"/>
        </w:rPr>
        <w:t>ПРАВА И ОБЯЗАННОСТИ СТОРОН</w:t>
      </w:r>
    </w:p>
    <w:p w:rsidR="007A754C" w:rsidRPr="00FC4547" w:rsidRDefault="007A754C" w:rsidP="007A754C">
      <w:pPr>
        <w:keepNext/>
        <w:keepLines/>
        <w:tabs>
          <w:tab w:val="left" w:pos="567"/>
        </w:tabs>
        <w:spacing w:after="0" w:line="240" w:lineRule="auto"/>
        <w:ind w:left="567"/>
        <w:contextualSpacing/>
        <w:outlineLvl w:val="0"/>
        <w:rPr>
          <w:rFonts w:ascii="Arial" w:eastAsiaTheme="minorHAnsi" w:hAnsi="Arial" w:cs="Arial"/>
          <w:b/>
          <w:sz w:val="24"/>
          <w:szCs w:val="24"/>
          <w:lang w:eastAsia="en-US"/>
        </w:rPr>
      </w:pPr>
    </w:p>
    <w:p w:rsidR="007A754C" w:rsidRPr="00FC4547" w:rsidRDefault="007A754C" w:rsidP="007A754C">
      <w:pPr>
        <w:keepLines/>
        <w:numPr>
          <w:ilvl w:val="1"/>
          <w:numId w:val="9"/>
        </w:numPr>
        <w:tabs>
          <w:tab w:val="left" w:pos="0"/>
        </w:tabs>
        <w:spacing w:after="0" w:line="240" w:lineRule="auto"/>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Пользователь парковки обязуется:</w:t>
      </w:r>
    </w:p>
    <w:p w:rsidR="007A754C" w:rsidRPr="00FC4547" w:rsidRDefault="007A754C" w:rsidP="007A754C">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2.1.1.Своевременно и в полном объеме осуществлять оплату всех платежей, предусмотренных настоящим Договором.</w:t>
      </w:r>
    </w:p>
    <w:p w:rsidR="007A754C" w:rsidRPr="00FC4547" w:rsidRDefault="007A754C" w:rsidP="007A754C">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2.1.2.Использовать Парковочное место исключительно по Целевому назначению.</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2.1.3.Обеспечить ознакомление и соблюдение Правил пользования Парковкой всеми лицами, наделенными правами въезда/выезда в/из Парковки и временного размещения автотранспортного средства на Парковочном месте по настоящему Договору. </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2.1.4.Соблюдать правила пожарной безопасности, правила дорожного движения, скоростной режим, требования разметки и дорожных знаков при управлении автотранспортным средством на въезде/выезде на/с Парковочные места, в/из Парковки.</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2.1.5.Обеспечить соблюдение чистоты и общественного порядка на территории Парковки и/или Парковочных местах всеми лицами, наделенными правами въезда/выезда в/из Парковки и временного размещения автотранспортного средства на Парковочном месте по настоящему Договору.</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lastRenderedPageBreak/>
        <w:t>2.1.6.Размещать автотранспортное средство в строгом соответствии с Планом-схемой организации парковки для автомобилей и линиями разметки Парковки.</w:t>
      </w:r>
    </w:p>
    <w:p w:rsidR="007A754C" w:rsidRPr="00FC4547" w:rsidRDefault="007A754C" w:rsidP="007A754C">
      <w:pPr>
        <w:widowControl w:val="0"/>
        <w:tabs>
          <w:tab w:val="left" w:pos="0"/>
          <w:tab w:val="left" w:pos="142"/>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2.1.7.Компенсировать в полном объеме любой ущерб/убытки, причиненные имуществу Уполномоченного лица и/или третьих лиц, в результате действия, либо бездействия Пользователя парковки.</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2.1.8.В дату окончания срока действия настоящего Договора по любым основаниям освободить занимаемое Парковочное место. </w:t>
      </w:r>
    </w:p>
    <w:p w:rsidR="007A754C" w:rsidRPr="00FC4547" w:rsidRDefault="007A754C" w:rsidP="007A754C">
      <w:pPr>
        <w:widowControl w:val="0"/>
        <w:tabs>
          <w:tab w:val="left" w:pos="0"/>
        </w:tabs>
        <w:spacing w:after="0" w:line="240" w:lineRule="auto"/>
        <w:ind w:left="851"/>
        <w:contextualSpacing/>
        <w:jc w:val="both"/>
        <w:rPr>
          <w:rFonts w:ascii="Arial" w:eastAsiaTheme="minorHAnsi" w:hAnsi="Arial" w:cs="Arial"/>
          <w:sz w:val="24"/>
          <w:szCs w:val="24"/>
          <w:lang w:eastAsia="en-US"/>
        </w:rPr>
      </w:pPr>
    </w:p>
    <w:p w:rsidR="007A754C" w:rsidRPr="00FC4547" w:rsidRDefault="007A754C" w:rsidP="007A754C">
      <w:pPr>
        <w:widowControl w:val="0"/>
        <w:tabs>
          <w:tab w:val="left" w:pos="0"/>
        </w:tabs>
        <w:spacing w:after="0" w:line="240" w:lineRule="auto"/>
        <w:ind w:left="851"/>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2.2.Пользователь парковки имеет право:</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2.2.1.После осуществления ежемесячной оплаты за Парковочное место и при условии надлежащего исполнения Пользователем парковки обязательств, предусмотренных настоящим Договором и Правилами пользования Парковки, иметь беспрепятственный доступ к Парковочным местам и возможность въезда/выезда в/из Парковки и временного размещения автотранспортного средства на Парковочном месте.</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2.2.2.Пользоваться Площадями общего пользования Парковки исключительно для реализации права временного размещения автотранспортного средства на Парковочном месте.</w:t>
      </w:r>
    </w:p>
    <w:p w:rsidR="007A754C" w:rsidRPr="00FC4547" w:rsidRDefault="007A754C" w:rsidP="007A754C">
      <w:pPr>
        <w:widowControl w:val="0"/>
        <w:tabs>
          <w:tab w:val="left" w:pos="0"/>
        </w:tabs>
        <w:spacing w:after="0" w:line="240" w:lineRule="auto"/>
        <w:ind w:firstLine="851"/>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2.2.3.В одностороннем внесудебном порядке отказаться от исполнения настоящего Договора, предварительно уведомив об этом Уполномоченное лицо за 30 (Тридцать) календарных дней до предполагаемой даты отказа. В этом случае настоящий Договор считается расторгнутым по истечении 30 (Тридцати) календарных дней с даты направления Пользователем парковки Уполномоченному лицу уведомления об отказе.</w:t>
      </w:r>
    </w:p>
    <w:p w:rsidR="007A754C" w:rsidRPr="00FC4547" w:rsidRDefault="007A754C" w:rsidP="007A754C">
      <w:pPr>
        <w:widowControl w:val="0"/>
        <w:tabs>
          <w:tab w:val="left" w:pos="0"/>
        </w:tabs>
        <w:spacing w:after="0" w:line="240" w:lineRule="auto"/>
        <w:ind w:firstLine="709"/>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2.2.4. Передавать парковочные места третьим лицам с предварительного письменного согласования с Уполномоченным лицом (аренда, временное пользование и т.д.), а также самостоятельно благоустраивать парковочное место за собственный счет.</w:t>
      </w:r>
    </w:p>
    <w:p w:rsidR="007A754C" w:rsidRPr="00FC4547" w:rsidRDefault="007A754C" w:rsidP="007A754C">
      <w:pPr>
        <w:keepNext/>
        <w:widowControl w:val="0"/>
        <w:numPr>
          <w:ilvl w:val="1"/>
          <w:numId w:val="10"/>
        </w:numPr>
        <w:tabs>
          <w:tab w:val="left" w:pos="0"/>
        </w:tabs>
        <w:spacing w:after="0" w:line="240" w:lineRule="auto"/>
        <w:contextualSpacing/>
        <w:jc w:val="both"/>
        <w:outlineLvl w:val="1"/>
        <w:rPr>
          <w:rFonts w:ascii="Arial" w:eastAsiaTheme="minorHAnsi" w:hAnsi="Arial" w:cs="Arial"/>
          <w:sz w:val="24"/>
          <w:szCs w:val="24"/>
          <w:u w:val="single"/>
          <w:lang w:eastAsia="en-US"/>
        </w:rPr>
      </w:pPr>
      <w:r w:rsidRPr="00FC4547">
        <w:rPr>
          <w:rFonts w:ascii="Arial" w:eastAsiaTheme="minorHAnsi" w:hAnsi="Arial" w:cs="Arial"/>
          <w:sz w:val="24"/>
          <w:szCs w:val="24"/>
          <w:lang w:eastAsia="en-US"/>
        </w:rPr>
        <w:t>Пользователю парковки запрещается:</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2.3.1.Размещать на Парковочном месте автотранспортное средство, техническое состояние которого создает угрозу загрязнения и/или повреждения Парковочного места и/или Парковки вследствие утечки технических жидкостей и/или иных технических неисправностей такого автотранспортного средства.</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2.3.2.Оставлять в салоне и/или багажном отделении автотранспортного средства, размещать и/или использовать на Парковке и Парковочном месте вредные, химические, радиоактивные, огнеопасные и взрывоопасные вещества, а также товары, сырье, материалы, запрещенные к использованию и хранению на территории РФ.</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2.3.3. Производить на территории Парковки мойку и/или техническое обслуживание и/или любые виды ремонта автотранспортного средства.</w:t>
      </w:r>
    </w:p>
    <w:p w:rsidR="007A754C" w:rsidRPr="00FC4547" w:rsidRDefault="007A754C" w:rsidP="007A754C">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2.3.4. Оставлять на территории Парковочного места любое имущество Пользователя парковки за исключением автотранспортного средства.</w:t>
      </w:r>
    </w:p>
    <w:p w:rsidR="007A754C" w:rsidRPr="00FC4547" w:rsidRDefault="007A754C" w:rsidP="007A754C">
      <w:pPr>
        <w:widowControl w:val="0"/>
        <w:tabs>
          <w:tab w:val="left" w:pos="567"/>
        </w:tabs>
        <w:spacing w:after="0" w:line="240" w:lineRule="auto"/>
        <w:ind w:left="567" w:hanging="567"/>
        <w:contextualSpacing/>
        <w:jc w:val="both"/>
        <w:rPr>
          <w:rFonts w:ascii="Arial" w:eastAsiaTheme="minorHAnsi" w:hAnsi="Arial" w:cs="Arial"/>
          <w:sz w:val="24"/>
          <w:szCs w:val="24"/>
          <w:lang w:eastAsia="en-US"/>
        </w:rPr>
      </w:pPr>
    </w:p>
    <w:p w:rsidR="007A754C" w:rsidRPr="00FC4547" w:rsidRDefault="007A754C" w:rsidP="007A754C">
      <w:pPr>
        <w:widowControl w:val="0"/>
        <w:numPr>
          <w:ilvl w:val="1"/>
          <w:numId w:val="10"/>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Уполномоченное лицо обязуется:</w:t>
      </w:r>
    </w:p>
    <w:p w:rsidR="007A754C" w:rsidRPr="00FC4547" w:rsidRDefault="007A754C" w:rsidP="007A754C">
      <w:pPr>
        <w:widowControl w:val="0"/>
        <w:numPr>
          <w:ilvl w:val="2"/>
          <w:numId w:val="11"/>
        </w:numPr>
        <w:tabs>
          <w:tab w:val="left" w:pos="0"/>
        </w:tabs>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color w:val="000000"/>
          <w:sz w:val="24"/>
          <w:szCs w:val="24"/>
          <w:lang w:eastAsia="en-US"/>
        </w:rPr>
        <w:t>С «____» _____________ 20__ года, при условии надлежащего исполнения Пользователем парковки обязательств, предусмотренных настоящим Договором, предоставить Пользователю парковки возможность въезда/выезда в/из Парковки и временного размещения на Парковочном месте автотранспортного средства.</w:t>
      </w:r>
    </w:p>
    <w:p w:rsidR="007A754C" w:rsidRPr="00FC4547" w:rsidRDefault="007A754C" w:rsidP="007A754C">
      <w:pPr>
        <w:widowControl w:val="0"/>
        <w:numPr>
          <w:ilvl w:val="2"/>
          <w:numId w:val="11"/>
        </w:numPr>
        <w:tabs>
          <w:tab w:val="left" w:pos="0"/>
        </w:tabs>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Содержать Парковку в надлежащем санитарном состоянии, в том числе обеспечивать проведение своевременной уборки Парковки и Площадей общего </w:t>
      </w:r>
      <w:r w:rsidRPr="00FC4547">
        <w:rPr>
          <w:rFonts w:ascii="Arial" w:eastAsiaTheme="minorHAnsi" w:hAnsi="Arial" w:cs="Arial"/>
          <w:sz w:val="24"/>
          <w:szCs w:val="24"/>
          <w:lang w:eastAsia="en-US"/>
        </w:rPr>
        <w:lastRenderedPageBreak/>
        <w:t>пользования в соответствии с санитарно-эпидемиологическими и противопожарными требованиями.</w:t>
      </w:r>
    </w:p>
    <w:p w:rsidR="007A754C" w:rsidRPr="00FC4547" w:rsidRDefault="007A754C" w:rsidP="007A754C">
      <w:pPr>
        <w:widowControl w:val="0"/>
        <w:tabs>
          <w:tab w:val="left" w:pos="0"/>
          <w:tab w:val="left" w:pos="567"/>
        </w:tabs>
        <w:spacing w:after="0" w:line="240" w:lineRule="auto"/>
        <w:ind w:firstLine="709"/>
        <w:contextualSpacing/>
        <w:jc w:val="both"/>
        <w:rPr>
          <w:rFonts w:ascii="Arial" w:eastAsiaTheme="minorHAnsi" w:hAnsi="Arial" w:cs="Arial"/>
          <w:sz w:val="24"/>
          <w:szCs w:val="24"/>
          <w:lang w:eastAsia="en-US"/>
        </w:rPr>
      </w:pPr>
    </w:p>
    <w:p w:rsidR="007A754C" w:rsidRPr="00FC4547" w:rsidRDefault="007A754C" w:rsidP="007A754C">
      <w:pPr>
        <w:widowControl w:val="0"/>
        <w:numPr>
          <w:ilvl w:val="1"/>
          <w:numId w:val="11"/>
        </w:numPr>
        <w:tabs>
          <w:tab w:val="left" w:pos="0"/>
          <w:tab w:val="left" w:pos="567"/>
        </w:tabs>
        <w:spacing w:after="0" w:line="240" w:lineRule="auto"/>
        <w:ind w:left="0" w:firstLine="709"/>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Уполномоченное лицо имеет право:</w:t>
      </w:r>
    </w:p>
    <w:p w:rsidR="007A754C" w:rsidRPr="00FC4547" w:rsidRDefault="007A754C" w:rsidP="007A754C">
      <w:pPr>
        <w:widowControl w:val="0"/>
        <w:numPr>
          <w:ilvl w:val="2"/>
          <w:numId w:val="11"/>
        </w:numPr>
        <w:tabs>
          <w:tab w:val="left" w:pos="0"/>
        </w:tabs>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Требовать от Пользователя парковки надлежащего и полного исполнения обязательств, предусмотренных настоящим Договором и Правилами пользования Парковкой.</w:t>
      </w:r>
    </w:p>
    <w:p w:rsidR="007A754C" w:rsidRPr="00FC4547" w:rsidRDefault="007A754C" w:rsidP="007A754C">
      <w:pPr>
        <w:widowControl w:val="0"/>
        <w:numPr>
          <w:ilvl w:val="2"/>
          <w:numId w:val="11"/>
        </w:numPr>
        <w:tabs>
          <w:tab w:val="left" w:pos="0"/>
        </w:tabs>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Осуществлять контроль над соблюдением Правил пользования Парковкой всеми лицами, имеющими право въезда и выезда на Парковку, и временного размещения автотранспортного средства на Парковочном месте.</w:t>
      </w:r>
    </w:p>
    <w:p w:rsidR="007A754C" w:rsidRPr="00FC4547" w:rsidRDefault="007A754C" w:rsidP="007A754C">
      <w:pPr>
        <w:widowControl w:val="0"/>
        <w:numPr>
          <w:ilvl w:val="2"/>
          <w:numId w:val="11"/>
        </w:numPr>
        <w:tabs>
          <w:tab w:val="left" w:pos="0"/>
        </w:tabs>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В случае нарушения пользователем Парковки запретов, указанных в Правилах,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 </w:t>
      </w:r>
    </w:p>
    <w:p w:rsidR="007A754C" w:rsidRPr="00FC4547" w:rsidRDefault="007A754C" w:rsidP="007A754C">
      <w:pPr>
        <w:numPr>
          <w:ilvl w:val="2"/>
          <w:numId w:val="11"/>
        </w:numPr>
        <w:tabs>
          <w:tab w:val="left" w:pos="0"/>
        </w:tabs>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В случае, если неисполнение Пользователем парковки обязательств, предусмотренных Правилами, повлекло причинение ущерба муниципальному имуществу, Уполномоченное лицо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законодательстве порядке.</w:t>
      </w:r>
    </w:p>
    <w:p w:rsidR="007A754C" w:rsidRPr="00FC4547" w:rsidRDefault="007A754C" w:rsidP="007A754C">
      <w:pPr>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2.5.5. В одностороннем внесудебном порядке отказаться от исполнения настоящего Договора в соответствии с положениями Гражданского кодекса Российской Федерации, предварительно уведомив Пользователя парковки за 5-ть (Пять) календарных дней до даты отказа, в случае, если Пользователь парковки причиняет вред имуществу Уполномоченного лица и/или третьих лиц. В этом случае настоящий Договор считается расторгнутым по истечении 5-ти (Пяти) календарных дней с даты получения Пользователем парковки уведомления об отказе. </w:t>
      </w:r>
    </w:p>
    <w:p w:rsidR="007A754C" w:rsidRPr="00FC4547" w:rsidRDefault="007A754C" w:rsidP="007A754C">
      <w:pPr>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2.5.6. В одностороннем внесудебном порядке отказаться от исполнения настоящего Договора при условии надлежащего исполнения Пользователем парковки своих обязательств, предусмотренных Договором, в этом случае настоящий Договор считается расторгнутым по истечении 30 (тридцати) дней с момента направления Уполномоченным лицом Пользователю парковки уведомления об отказе. </w:t>
      </w:r>
    </w:p>
    <w:p w:rsidR="007A754C" w:rsidRPr="00FC4547" w:rsidRDefault="007A754C" w:rsidP="007A754C">
      <w:pPr>
        <w:keepNext/>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p>
    <w:p w:rsidR="007A754C" w:rsidRPr="00FC4547" w:rsidRDefault="007A754C" w:rsidP="007A754C">
      <w:pPr>
        <w:keepNext/>
        <w:keepLines/>
        <w:numPr>
          <w:ilvl w:val="0"/>
          <w:numId w:val="11"/>
        </w:numPr>
        <w:tabs>
          <w:tab w:val="left" w:pos="567"/>
        </w:tabs>
        <w:spacing w:after="0" w:line="240" w:lineRule="auto"/>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t>ПОРЯДОК ОКАЗАНИЯ И ОПЛАТЫ УСЛУГ</w:t>
      </w:r>
    </w:p>
    <w:p w:rsidR="007A754C" w:rsidRPr="00FC4547" w:rsidRDefault="007A754C" w:rsidP="007A754C">
      <w:pPr>
        <w:keepNext/>
        <w:keepLines/>
        <w:tabs>
          <w:tab w:val="left" w:pos="567"/>
        </w:tabs>
        <w:spacing w:after="0" w:line="240" w:lineRule="auto"/>
        <w:ind w:left="675"/>
        <w:contextualSpacing/>
        <w:outlineLvl w:val="0"/>
        <w:rPr>
          <w:rFonts w:ascii="Arial" w:eastAsiaTheme="minorHAnsi" w:hAnsi="Arial" w:cs="Arial"/>
          <w:sz w:val="24"/>
          <w:szCs w:val="24"/>
          <w:lang w:eastAsia="en-US"/>
        </w:rPr>
      </w:pPr>
    </w:p>
    <w:p w:rsidR="007A754C" w:rsidRPr="00FC4547" w:rsidRDefault="007A754C" w:rsidP="007A754C">
      <w:pPr>
        <w:keepNext/>
        <w:keepLines/>
        <w:tabs>
          <w:tab w:val="left" w:pos="567"/>
        </w:tabs>
        <w:spacing w:after="0" w:line="240" w:lineRule="auto"/>
        <w:ind w:left="567"/>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3.1.Оплата Услуг:</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3.1.1.Размер платы за пользование одним Парковочным местом на муниципальной платной парковке за один календарный день составляет: </w:t>
      </w:r>
    </w:p>
    <w:p w:rsidR="007A754C" w:rsidRPr="00FC4547" w:rsidRDefault="007A754C" w:rsidP="007A754C">
      <w:pPr>
        <w:keepLines/>
        <w:tabs>
          <w:tab w:val="left" w:pos="0"/>
        </w:tabs>
        <w:spacing w:after="0" w:line="240" w:lineRule="auto"/>
        <w:ind w:firstLine="709"/>
        <w:rPr>
          <w:rFonts w:ascii="Arial" w:eastAsiaTheme="minorHAnsi" w:hAnsi="Arial" w:cs="Arial"/>
          <w:snapToGrid w:val="0"/>
          <w:sz w:val="24"/>
          <w:szCs w:val="24"/>
          <w:lang w:eastAsia="en-US"/>
        </w:rPr>
      </w:pPr>
      <w:r w:rsidRPr="00FC4547">
        <w:rPr>
          <w:rFonts w:ascii="Arial" w:eastAsiaTheme="minorHAnsi" w:hAnsi="Arial" w:cs="Arial"/>
          <w:snapToGrid w:val="0"/>
          <w:sz w:val="24"/>
          <w:szCs w:val="24"/>
          <w:lang w:eastAsia="en-US"/>
        </w:rPr>
        <w:t>- на ____ год – ___ (______________) рублей ___ коп.;</w:t>
      </w:r>
    </w:p>
    <w:p w:rsidR="007A754C" w:rsidRPr="00FC4547" w:rsidRDefault="007A754C" w:rsidP="007A754C">
      <w:pPr>
        <w:keepLines/>
        <w:tabs>
          <w:tab w:val="left" w:pos="0"/>
        </w:tabs>
        <w:spacing w:after="0" w:line="240" w:lineRule="auto"/>
        <w:ind w:firstLine="709"/>
        <w:contextualSpacing/>
        <w:rPr>
          <w:rFonts w:ascii="Arial" w:eastAsiaTheme="minorHAnsi" w:hAnsi="Arial" w:cs="Arial"/>
          <w:sz w:val="24"/>
          <w:szCs w:val="24"/>
          <w:lang w:eastAsia="en-US"/>
        </w:rPr>
      </w:pPr>
    </w:p>
    <w:p w:rsidR="007A754C" w:rsidRPr="00FC4547" w:rsidRDefault="007A754C" w:rsidP="007A754C">
      <w:pPr>
        <w:keepLines/>
        <w:numPr>
          <w:ilvl w:val="2"/>
          <w:numId w:val="12"/>
        </w:numPr>
        <w:tabs>
          <w:tab w:val="left" w:pos="0"/>
          <w:tab w:val="left" w:pos="709"/>
        </w:tabs>
        <w:spacing w:after="0" w:line="240" w:lineRule="auto"/>
        <w:ind w:left="0"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Оплата Услуг, оказываемых Уполномоченным лицом по настоящему договору, производится авансовыми платежами за предполагаемое пользователем время нахождения автотранспортного средства на Парковке путем безналичного перечисления денежных средств по реквизитам, указанным в разделе 11 настоящего Договора. </w:t>
      </w:r>
    </w:p>
    <w:p w:rsidR="007A754C" w:rsidRPr="00FC4547" w:rsidRDefault="007A754C" w:rsidP="007A754C">
      <w:pPr>
        <w:keepNext/>
        <w:keepLines/>
        <w:numPr>
          <w:ilvl w:val="2"/>
          <w:numId w:val="12"/>
        </w:numPr>
        <w:tabs>
          <w:tab w:val="left" w:pos="567"/>
          <w:tab w:val="left" w:pos="709"/>
        </w:tabs>
        <w:spacing w:after="0" w:line="240" w:lineRule="auto"/>
        <w:ind w:left="0" w:firstLine="709"/>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lastRenderedPageBreak/>
        <w:t xml:space="preserve">Оплата цены договора осуществляется Пользователем парковки в течение 3 (трех) рабочих дней с момента выставления счета Уполномоченным лицом. Пользователь парковки обязан предоставить Уполномоченному лицу сведения о произведенной оплате в день произведенной им оплаты, но не позднее одного рабочего дня со дня оплаты. </w:t>
      </w:r>
    </w:p>
    <w:p w:rsidR="007A754C" w:rsidRPr="00FC4547" w:rsidRDefault="007A754C" w:rsidP="007A754C">
      <w:pPr>
        <w:keepNext/>
        <w:keepLines/>
        <w:numPr>
          <w:ilvl w:val="1"/>
          <w:numId w:val="12"/>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sidRPr="00FC4547">
        <w:rPr>
          <w:rFonts w:ascii="Arial" w:eastAsiaTheme="minorHAnsi" w:hAnsi="Arial" w:cs="Arial"/>
          <w:sz w:val="24"/>
          <w:szCs w:val="24"/>
          <w:lang w:eastAsia="en-US"/>
        </w:rPr>
        <w:t>Порядок расчетов:</w:t>
      </w:r>
    </w:p>
    <w:p w:rsidR="007A754C" w:rsidRPr="00FC4547" w:rsidRDefault="007A754C" w:rsidP="007A754C">
      <w:pPr>
        <w:keepLines/>
        <w:tabs>
          <w:tab w:val="left" w:pos="567"/>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3.2.1.Стоимость Услуг по настоящему Договору начисляется </w:t>
      </w:r>
      <w:r w:rsidRPr="00FC4547">
        <w:rPr>
          <w:rFonts w:ascii="Arial" w:eastAsiaTheme="minorHAnsi" w:hAnsi="Arial" w:cs="Arial"/>
          <w:color w:val="000000"/>
          <w:sz w:val="24"/>
          <w:szCs w:val="24"/>
          <w:lang w:eastAsia="en-US"/>
        </w:rPr>
        <w:t>с «______» _________ 20__ года.</w:t>
      </w:r>
    </w:p>
    <w:p w:rsidR="007A754C" w:rsidRPr="00FC4547" w:rsidRDefault="007A754C" w:rsidP="007A754C">
      <w:pPr>
        <w:numPr>
          <w:ilvl w:val="2"/>
          <w:numId w:val="12"/>
        </w:numPr>
        <w:tabs>
          <w:tab w:val="left" w:pos="567"/>
        </w:tabs>
        <w:spacing w:after="0" w:line="240" w:lineRule="auto"/>
        <w:ind w:left="0" w:firstLine="709"/>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Обязанности Пользователя парковки по оплате Уполномоченному лицу платежей, предусмотренных настоящим Договором, считаются исполненными по факту зачисления на счет Уполномоченного лица, указанный в настоящем Договоре, в полном объеме денежной суммы, причитающейся к оплате.</w:t>
      </w:r>
    </w:p>
    <w:p w:rsidR="007A754C" w:rsidRPr="00FC4547" w:rsidRDefault="007A754C" w:rsidP="007A754C">
      <w:pPr>
        <w:numPr>
          <w:ilvl w:val="2"/>
          <w:numId w:val="12"/>
        </w:numPr>
        <w:tabs>
          <w:tab w:val="left" w:pos="0"/>
        </w:tabs>
        <w:spacing w:after="0" w:line="240" w:lineRule="auto"/>
        <w:ind w:left="0" w:firstLine="709"/>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Денежные средства, поступившие в счет платежей, подлежащих оплате Пользователем парковки по настоящему Договору, от лиц/а не являющихся/-</w:t>
      </w:r>
      <w:proofErr w:type="spellStart"/>
      <w:r w:rsidRPr="00FC4547">
        <w:rPr>
          <w:rFonts w:ascii="Arial" w:eastAsiaTheme="minorHAnsi" w:hAnsi="Arial" w:cs="Arial"/>
          <w:sz w:val="24"/>
          <w:szCs w:val="24"/>
          <w:lang w:eastAsia="en-US"/>
        </w:rPr>
        <w:t>егося</w:t>
      </w:r>
      <w:proofErr w:type="spellEnd"/>
      <w:r w:rsidRPr="00FC4547">
        <w:rPr>
          <w:rFonts w:ascii="Arial" w:eastAsiaTheme="minorHAnsi" w:hAnsi="Arial" w:cs="Arial"/>
          <w:sz w:val="24"/>
          <w:szCs w:val="24"/>
          <w:lang w:eastAsia="en-US"/>
        </w:rPr>
        <w:t xml:space="preserve"> Стороной по настоящему Договору, не является надлежащим исполнением Пользователем парковки обязательств, и соответственно обязательство Пользователя парковки по оплате считается неисполненным до момента поступления денежных средств именно от Пользователя парковки.     </w:t>
      </w:r>
    </w:p>
    <w:p w:rsidR="007A754C" w:rsidRPr="00FC4547" w:rsidRDefault="007A754C" w:rsidP="007A754C">
      <w:pPr>
        <w:keepLines/>
        <w:tabs>
          <w:tab w:val="left" w:pos="0"/>
          <w:tab w:val="left" w:pos="567"/>
        </w:tabs>
        <w:spacing w:after="0" w:line="240" w:lineRule="auto"/>
        <w:ind w:left="567" w:firstLine="709"/>
        <w:contextualSpacing/>
        <w:jc w:val="both"/>
        <w:rPr>
          <w:rFonts w:ascii="Arial" w:eastAsiaTheme="minorHAnsi" w:hAnsi="Arial" w:cs="Arial"/>
          <w:sz w:val="24"/>
          <w:szCs w:val="24"/>
          <w:lang w:eastAsia="en-US"/>
        </w:rPr>
      </w:pPr>
    </w:p>
    <w:p w:rsidR="007A754C" w:rsidRPr="00FC4547" w:rsidRDefault="007A754C" w:rsidP="007A754C">
      <w:pPr>
        <w:keepNext/>
        <w:keepLines/>
        <w:numPr>
          <w:ilvl w:val="0"/>
          <w:numId w:val="7"/>
        </w:numPr>
        <w:tabs>
          <w:tab w:val="left" w:pos="0"/>
        </w:tabs>
        <w:spacing w:after="0" w:line="240" w:lineRule="auto"/>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t>ОТВЕТСТВЕННОСТЬ СТОРОН</w:t>
      </w:r>
    </w:p>
    <w:p w:rsidR="007A754C" w:rsidRPr="00FC4547" w:rsidRDefault="007A754C" w:rsidP="007A754C">
      <w:pPr>
        <w:keepNext/>
        <w:keepLines/>
        <w:tabs>
          <w:tab w:val="left" w:pos="0"/>
        </w:tabs>
        <w:spacing w:after="0" w:line="240" w:lineRule="auto"/>
        <w:ind w:left="709"/>
        <w:contextualSpacing/>
        <w:outlineLvl w:val="0"/>
        <w:rPr>
          <w:rFonts w:ascii="Arial" w:eastAsiaTheme="minorHAnsi" w:hAnsi="Arial" w:cs="Arial"/>
          <w:sz w:val="24"/>
          <w:szCs w:val="24"/>
          <w:lang w:eastAsia="en-US"/>
        </w:rPr>
      </w:pP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4.1. Стороны несут ответственность за неисполнение и/или ненадлежащее исполнение принятых на себя обязательств по настоящему Договору, в соответствии с действующим законодательством РФ и условиями настоящего Договора.</w:t>
      </w:r>
    </w:p>
    <w:p w:rsidR="007A754C" w:rsidRPr="00FC4547" w:rsidRDefault="007A754C" w:rsidP="00ED12F7">
      <w:pPr>
        <w:widowControl w:val="0"/>
        <w:spacing w:after="0" w:line="240" w:lineRule="auto"/>
        <w:ind w:right="40" w:firstLine="709"/>
        <w:contextualSpacing/>
        <w:jc w:val="both"/>
        <w:rPr>
          <w:rFonts w:ascii="Arial" w:eastAsia="Times New Roman" w:hAnsi="Arial" w:cs="Arial"/>
          <w:sz w:val="24"/>
          <w:szCs w:val="24"/>
          <w:lang w:eastAsia="en-US"/>
        </w:rPr>
      </w:pPr>
      <w:r w:rsidRPr="00FC4547">
        <w:rPr>
          <w:rFonts w:ascii="Arial" w:eastAsia="Times New Roman" w:hAnsi="Arial" w:cs="Arial"/>
          <w:sz w:val="24"/>
          <w:szCs w:val="24"/>
          <w:lang w:eastAsia="en-US"/>
        </w:rPr>
        <w:t>4.2. Риски угона и ущерба, причиненного транспортным средствам третьими лицами на парковке, пользователи парковки несут самостоятельно.</w:t>
      </w:r>
    </w:p>
    <w:p w:rsidR="007A754C" w:rsidRPr="00FC4547" w:rsidRDefault="00ED12F7" w:rsidP="00ED12F7">
      <w:pPr>
        <w:keepLine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4.3. </w:t>
      </w:r>
      <w:r w:rsidR="007A754C" w:rsidRPr="00FC4547">
        <w:rPr>
          <w:rFonts w:ascii="Arial" w:eastAsiaTheme="minorHAnsi" w:hAnsi="Arial" w:cs="Arial"/>
          <w:sz w:val="24"/>
          <w:szCs w:val="24"/>
          <w:lang w:eastAsia="en-US"/>
        </w:rPr>
        <w:t xml:space="preserve">Убытки, причиненные неисполнением или ненадлежащим исполнением обязанностей по настоящему Договору, возмещаются в полном объеме Стороной, не исполнившей свое обязательство. </w:t>
      </w:r>
    </w:p>
    <w:p w:rsidR="007A754C" w:rsidRPr="00FC4547" w:rsidRDefault="00ED12F7" w:rsidP="00ED12F7">
      <w:pPr>
        <w:keepLine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4.4. </w:t>
      </w:r>
      <w:r w:rsidR="007A754C" w:rsidRPr="00FC4547">
        <w:rPr>
          <w:rFonts w:ascii="Arial" w:eastAsiaTheme="minorHAnsi" w:hAnsi="Arial" w:cs="Arial"/>
          <w:sz w:val="24"/>
          <w:szCs w:val="24"/>
          <w:lang w:eastAsia="en-US"/>
        </w:rPr>
        <w:t>Уплата штрафов не освобождает Пользователя парковки от исполнения им взятых на себя обязательств по настоящему Договору.</w:t>
      </w:r>
    </w:p>
    <w:p w:rsidR="007A754C" w:rsidRPr="00FC4547" w:rsidRDefault="00ED12F7" w:rsidP="00ED12F7">
      <w:pPr>
        <w:keepLine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4.5. </w:t>
      </w:r>
      <w:r w:rsidR="007A754C" w:rsidRPr="00FC4547">
        <w:rPr>
          <w:rFonts w:ascii="Arial" w:eastAsiaTheme="minorHAnsi" w:hAnsi="Arial" w:cs="Arial"/>
          <w:sz w:val="24"/>
          <w:szCs w:val="24"/>
          <w:lang w:eastAsia="en-US"/>
        </w:rPr>
        <w:t>В случае нарушения Пользователем парковки и/или лицом, имеющими право управления и временного размещения автотранспортного средства на Парковочном месте по настоящему Договору, любого из положений Правил пользования Парковкой, включая нарушения, вследствие которых возникли препятствия передвижению и/или парковке легковых автотранспортных средств третьих лиц, Пользователь парковки уплачивает Уполномоченному лицу штраф в размере 5 % от стоимости Договора в месяц, при этом Уполномоченное лицо составляет акт с описанием факта нарушения Правил пользования Парковкой и указанием лиц, виновных в нарушении Правил пользования Парковкой. Штраф уплачивается Пользователем парковки на основании счета, выставленного Уполномоченным лицом Пользователю парковки в течение 5 (Пяти) рабочих дней с даты выставления счета.</w:t>
      </w:r>
    </w:p>
    <w:p w:rsidR="007A754C" w:rsidRPr="00FC4547" w:rsidRDefault="007A754C" w:rsidP="007A754C">
      <w:pPr>
        <w:keepLines/>
        <w:tabs>
          <w:tab w:val="left" w:pos="0"/>
        </w:tabs>
        <w:spacing w:after="0" w:line="240" w:lineRule="auto"/>
        <w:ind w:firstLine="709"/>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4.6. Стороны устанавливают, что установление факта нарушения договорных обязательств Пользователем парковки, осуществляется Уполномоченным лицом путем составления акта. При этом в случае отказа или уклонения Пользователя парковки от подписания такого акта, данный акт составляется и подписывается Уполномоченным лицом в одностороннем порядке. Настоящий пункт применяется к положениям настоящего Договора, в тексте которых предусмотрено составление указанного акта.</w:t>
      </w:r>
    </w:p>
    <w:p w:rsidR="007A754C" w:rsidRPr="00FC4547" w:rsidRDefault="007A754C" w:rsidP="007A754C">
      <w:pPr>
        <w:keepLines/>
        <w:tabs>
          <w:tab w:val="left" w:pos="0"/>
        </w:tabs>
        <w:spacing w:after="0" w:line="240" w:lineRule="auto"/>
        <w:ind w:left="709"/>
        <w:contextualSpacing/>
        <w:jc w:val="both"/>
        <w:rPr>
          <w:rFonts w:ascii="Arial" w:eastAsiaTheme="minorHAnsi" w:hAnsi="Arial" w:cs="Arial"/>
          <w:sz w:val="24"/>
          <w:szCs w:val="24"/>
          <w:lang w:eastAsia="en-US"/>
        </w:rPr>
      </w:pPr>
    </w:p>
    <w:p w:rsidR="007A754C" w:rsidRPr="00FC4547" w:rsidRDefault="007A754C" w:rsidP="007A754C">
      <w:pPr>
        <w:keepLines/>
        <w:tabs>
          <w:tab w:val="left" w:pos="567"/>
        </w:tabs>
        <w:spacing w:after="0" w:line="240" w:lineRule="auto"/>
        <w:ind w:firstLine="709"/>
        <w:jc w:val="center"/>
        <w:outlineLvl w:val="0"/>
        <w:rPr>
          <w:rFonts w:ascii="Arial" w:eastAsiaTheme="minorHAnsi" w:hAnsi="Arial" w:cs="Arial"/>
          <w:sz w:val="24"/>
          <w:szCs w:val="24"/>
          <w:lang w:eastAsia="en-US"/>
        </w:rPr>
      </w:pPr>
      <w:r w:rsidRPr="00FC4547">
        <w:rPr>
          <w:rFonts w:ascii="Arial" w:eastAsiaTheme="minorHAnsi" w:hAnsi="Arial" w:cs="Arial"/>
          <w:b/>
          <w:sz w:val="24"/>
          <w:szCs w:val="24"/>
          <w:lang w:eastAsia="en-US"/>
        </w:rPr>
        <w:lastRenderedPageBreak/>
        <w:t>5. СРОК ДЕЙСТВИЯ НАСТОЯЩЕГО ДОГОВОРА</w:t>
      </w:r>
    </w:p>
    <w:p w:rsidR="007A754C" w:rsidRPr="00FC4547" w:rsidRDefault="007A754C" w:rsidP="007A754C">
      <w:pPr>
        <w:ind w:left="720"/>
        <w:contextualSpacing/>
        <w:rPr>
          <w:rFonts w:ascii="Arial" w:eastAsiaTheme="minorHAnsi" w:hAnsi="Arial" w:cs="Arial"/>
          <w:sz w:val="24"/>
          <w:szCs w:val="24"/>
          <w:lang w:eastAsia="en-US"/>
        </w:rPr>
      </w:pPr>
    </w:p>
    <w:p w:rsidR="007A754C" w:rsidRPr="00FC4547" w:rsidRDefault="007A754C" w:rsidP="007A754C">
      <w:pPr>
        <w:keepLines/>
        <w:tabs>
          <w:tab w:val="left" w:pos="567"/>
        </w:tabs>
        <w:spacing w:after="0" w:line="240" w:lineRule="auto"/>
        <w:ind w:firstLine="709"/>
        <w:jc w:val="both"/>
        <w:outlineLvl w:val="0"/>
        <w:rPr>
          <w:rFonts w:ascii="Arial" w:eastAsiaTheme="minorHAnsi" w:hAnsi="Arial" w:cs="Arial"/>
          <w:sz w:val="24"/>
          <w:szCs w:val="24"/>
          <w:lang w:eastAsia="en-US"/>
        </w:rPr>
      </w:pPr>
      <w:r w:rsidRPr="00FC4547">
        <w:rPr>
          <w:rFonts w:ascii="Arial" w:eastAsiaTheme="minorHAnsi" w:hAnsi="Arial" w:cs="Arial"/>
          <w:sz w:val="24"/>
          <w:szCs w:val="24"/>
          <w:lang w:eastAsia="en-US"/>
        </w:rPr>
        <w:t>5.1.Настоящий Договор считается заключенным с момента его подписания Сторонами и действует по ____ _____________года включительно, а в части неисполненных обязательств до полного надлежащего исполнения таких обязательств.</w:t>
      </w:r>
    </w:p>
    <w:p w:rsidR="007A754C" w:rsidRPr="00FC4547" w:rsidRDefault="007A754C" w:rsidP="007A754C">
      <w:pPr>
        <w:keepLines/>
        <w:tabs>
          <w:tab w:val="left" w:pos="0"/>
        </w:tabs>
        <w:spacing w:after="0" w:line="240" w:lineRule="auto"/>
        <w:ind w:firstLine="709"/>
        <w:jc w:val="both"/>
        <w:rPr>
          <w:rFonts w:ascii="Arial" w:eastAsiaTheme="minorHAnsi" w:hAnsi="Arial" w:cs="Arial"/>
          <w:sz w:val="24"/>
          <w:szCs w:val="24"/>
          <w:lang w:eastAsia="en-US"/>
        </w:rPr>
      </w:pPr>
      <w:r w:rsidRPr="00FC4547">
        <w:rPr>
          <w:rFonts w:ascii="Arial" w:eastAsiaTheme="minorHAnsi" w:hAnsi="Arial" w:cs="Arial"/>
          <w:spacing w:val="-4"/>
          <w:sz w:val="24"/>
          <w:szCs w:val="24"/>
          <w:lang w:eastAsia="en-US"/>
        </w:rPr>
        <w:t>5.2. Досрочное расторжение настоящего Договора по инициативе одной из Сторон возможно в порядке и на условиях, предусмотренных настоящим Договором и действующим законодательством РФ</w:t>
      </w:r>
      <w:r w:rsidRPr="00FC4547">
        <w:rPr>
          <w:rFonts w:ascii="Arial" w:eastAsiaTheme="minorHAnsi" w:hAnsi="Arial" w:cs="Arial"/>
          <w:sz w:val="24"/>
          <w:szCs w:val="24"/>
          <w:lang w:eastAsia="en-US"/>
        </w:rPr>
        <w:t>.</w:t>
      </w:r>
    </w:p>
    <w:p w:rsidR="007A754C" w:rsidRPr="00FC4547" w:rsidRDefault="007A754C" w:rsidP="007A754C">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7A754C" w:rsidRPr="00FC4547" w:rsidRDefault="007A754C" w:rsidP="007A754C">
      <w:pPr>
        <w:keepNext/>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t>6. ОБСТОЯТЕЛЬСТВА НЕПРЕОДОЛИМОЙ СИЛЫ</w:t>
      </w:r>
    </w:p>
    <w:p w:rsidR="007A754C" w:rsidRPr="00FC4547" w:rsidRDefault="007A754C" w:rsidP="007A754C">
      <w:pPr>
        <w:keepNext/>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6.1. Стороны освобождаются от ответственности за неисполнение или частичное неисполнение обязательств по настоящему Договору в случае обстоятельств непреодолимой силы – форс-мажорных обстоятельств. К таковым относятся: стихийные бедствия, войны, вооруженные конфликты, массовые гражданские беспорядки, эпидемии, действия (бездействия) органов государственной власти или органов местного самоуправления и т.д., при условии, что они непосредственно влияют на выполнение обязательств по настоящему Договору.</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6.2. Пострадавшая от действия непреодолимой силы Сторона при первой возможности уведомляет другую Сторону в письменном виде о начале и прекращении Обстоятельств. В случае наступления форс-мажорных обстоятельств действие настоящего Договора может быть приостановлено в полном объеме или частично на срок действия Обстоятельств. Если Обстоятельство продолжается более 60-ти (Шестидесяти) календарных дней, любая из Сторон вправе отказаться от исполнения настоящего Договора путем подачи письменного уведомления, не менее чем за 15-ть (Пятнадцати) календарных дней до ожидаемой даты расторжения. В случае такого досрочного расторжения настоящего Договора все платежи, причитающиеся Уполномоченному лицу по настоящему Договору, вносятся по дату наступления Обстоятельств непреодолимой силы.</w:t>
      </w:r>
    </w:p>
    <w:p w:rsidR="007A754C" w:rsidRPr="00FC4547" w:rsidRDefault="007A754C" w:rsidP="007A754C">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7A754C" w:rsidRPr="00FC4547" w:rsidRDefault="007A754C" w:rsidP="007A754C">
      <w:pPr>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t>7. КОНФИДЕНЦИАЛЬНОСТЬ</w:t>
      </w:r>
    </w:p>
    <w:p w:rsidR="007A754C" w:rsidRPr="00FC4547" w:rsidRDefault="007A754C" w:rsidP="007A754C">
      <w:pPr>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7.1. Взаимодействие Сторон осуществляется в условиях конфиденциальности.</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7.2. 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 Исключением из данного пункта также является предоставление письменного согласия на передачу парковочного места третьему лицу по запросу Пользователя парковки для дальнейшей передачи третьему лицу. Передача согласия третьему лицу, в соответствии с настоящим пунктом, не является нарушением условий конфиденциальности.</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7.3.Стороны обязуются использовать полученную друг от друга информацию исключительно для целей исполнения настоящего Договора.</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7.4. Нарушения условий конфиденциальности позволяет любой из Сторон требовать от другой Стороны возмещения понесенных ею убытков в соответствии с действующим законодательством России. </w:t>
      </w:r>
    </w:p>
    <w:p w:rsidR="007A754C" w:rsidRPr="00FC4547" w:rsidRDefault="007A754C" w:rsidP="007A754C">
      <w:pPr>
        <w:tabs>
          <w:tab w:val="left" w:pos="567"/>
        </w:tabs>
        <w:spacing w:after="0" w:line="240" w:lineRule="auto"/>
        <w:ind w:left="360"/>
        <w:contextualSpacing/>
        <w:jc w:val="both"/>
        <w:rPr>
          <w:rFonts w:ascii="Arial" w:eastAsiaTheme="minorHAnsi" w:hAnsi="Arial" w:cs="Arial"/>
          <w:sz w:val="24"/>
          <w:szCs w:val="24"/>
          <w:highlight w:val="red"/>
          <w:lang w:eastAsia="en-US"/>
        </w:rPr>
      </w:pPr>
    </w:p>
    <w:p w:rsidR="007A754C" w:rsidRPr="00FC4547" w:rsidRDefault="007A754C" w:rsidP="007A754C">
      <w:pPr>
        <w:keepNext/>
        <w:keepLines/>
        <w:tabs>
          <w:tab w:val="left" w:pos="0"/>
        </w:tabs>
        <w:spacing w:after="0" w:line="240" w:lineRule="auto"/>
        <w:ind w:left="450"/>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lastRenderedPageBreak/>
        <w:t>8. РАЗРЕШЕНИЕ СПОРОВ</w:t>
      </w:r>
    </w:p>
    <w:p w:rsidR="007A754C" w:rsidRPr="00FC4547" w:rsidRDefault="007A754C" w:rsidP="007A754C">
      <w:pPr>
        <w:keepNext/>
        <w:keepLines/>
        <w:tabs>
          <w:tab w:val="left" w:pos="0"/>
        </w:tabs>
        <w:spacing w:after="0" w:line="240" w:lineRule="auto"/>
        <w:outlineLvl w:val="0"/>
        <w:rPr>
          <w:rFonts w:ascii="Arial" w:eastAsiaTheme="minorHAnsi" w:hAnsi="Arial" w:cs="Arial"/>
          <w:b/>
          <w:sz w:val="24"/>
          <w:szCs w:val="24"/>
          <w:lang w:eastAsia="en-US"/>
        </w:rPr>
      </w:pP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8.1.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bCs/>
          <w:sz w:val="24"/>
          <w:szCs w:val="24"/>
          <w:lang w:eastAsia="en-US"/>
        </w:rPr>
        <w:t xml:space="preserve">8.2. </w:t>
      </w:r>
      <w:r w:rsidRPr="00FC4547">
        <w:rPr>
          <w:rFonts w:ascii="Arial" w:eastAsiaTheme="minorHAnsi" w:hAnsi="Arial" w:cs="Arial"/>
          <w:sz w:val="24"/>
          <w:szCs w:val="24"/>
          <w:lang w:eastAsia="en-US"/>
        </w:rPr>
        <w:t>В случае невозможности разрешения разногласий путем переговоров они подлежат рассмотрению в судебном порядке в Арбитражном суде Московской области.</w:t>
      </w:r>
    </w:p>
    <w:p w:rsidR="007A754C" w:rsidRPr="00FC4547" w:rsidRDefault="007A754C" w:rsidP="007A754C">
      <w:pPr>
        <w:keepLines/>
        <w:tabs>
          <w:tab w:val="left" w:pos="0"/>
        </w:tabs>
        <w:spacing w:after="0" w:line="240" w:lineRule="auto"/>
        <w:ind w:firstLine="709"/>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t>9. ПРОЧИЕ УСЛОВИЯ</w:t>
      </w:r>
    </w:p>
    <w:p w:rsidR="007A754C" w:rsidRPr="00FC4547" w:rsidRDefault="007A754C" w:rsidP="007A754C">
      <w:pPr>
        <w:keepLines/>
        <w:tabs>
          <w:tab w:val="left" w:pos="0"/>
        </w:tabs>
        <w:spacing w:after="0" w:line="240" w:lineRule="auto"/>
        <w:ind w:firstLine="709"/>
        <w:contextualSpacing/>
        <w:jc w:val="center"/>
        <w:outlineLvl w:val="0"/>
        <w:rPr>
          <w:rFonts w:ascii="Arial" w:eastAsiaTheme="minorHAnsi" w:hAnsi="Arial" w:cs="Arial"/>
          <w:b/>
          <w:sz w:val="24"/>
          <w:szCs w:val="24"/>
          <w:lang w:eastAsia="en-US"/>
        </w:rPr>
      </w:pP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9.1. В случае изменения адреса, реквизитов Пользователя парковки и/или любого из документов, поименованных в настоящем Договоре, Пользователь парковки обязуется письменно уведомить об этом Уполномоченное лицо в течение 5-ти (Пяти) рабочих дней с момента изменения.</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9.2. Все уведомления, извещения, сообщения и любая переписка, касающаяся настоящего Договора, должны быть направлены соответствующей Стороной по адресам, указанным в разделе 11 настоящего Договора, и будут считаться направленными надлежащим образом, если они сделаны в письменной форме при доставке нарочным способом под расписку или заказной почтой с подтверждением о получении.</w:t>
      </w:r>
    </w:p>
    <w:p w:rsidR="007A754C" w:rsidRPr="00FC4547" w:rsidRDefault="007A754C" w:rsidP="007A754C">
      <w:pPr>
        <w:keepLines/>
        <w:tabs>
          <w:tab w:val="left" w:pos="0"/>
        </w:tabs>
        <w:spacing w:after="0" w:line="240" w:lineRule="auto"/>
        <w:ind w:firstLine="709"/>
        <w:contextualSpacing/>
        <w:jc w:val="both"/>
        <w:rPr>
          <w:rFonts w:ascii="Arial" w:eastAsiaTheme="minorHAnsi" w:hAnsi="Arial" w:cs="Arial"/>
          <w:sz w:val="24"/>
          <w:szCs w:val="24"/>
          <w:lang w:eastAsia="en-US"/>
        </w:rPr>
      </w:pPr>
      <w:r w:rsidRPr="00FC4547">
        <w:rPr>
          <w:rFonts w:ascii="Arial" w:eastAsiaTheme="minorHAnsi" w:hAnsi="Arial" w:cs="Arial"/>
          <w:spacing w:val="-6"/>
          <w:sz w:val="24"/>
          <w:szCs w:val="24"/>
          <w:lang w:eastAsia="en-US"/>
        </w:rPr>
        <w:t>9.3. Настоящий Договор составлен на русском языке, в 2-х (Двух) экземплярах, имеющих равную юридическую силу</w:t>
      </w:r>
      <w:r w:rsidRPr="00FC4547">
        <w:rPr>
          <w:rFonts w:ascii="Arial" w:eastAsiaTheme="minorHAnsi" w:hAnsi="Arial" w:cs="Arial"/>
          <w:sz w:val="24"/>
          <w:szCs w:val="24"/>
          <w:lang w:eastAsia="en-US"/>
        </w:rPr>
        <w:t>, по одному экземпляру для каждой из Сторон.</w:t>
      </w:r>
    </w:p>
    <w:p w:rsidR="007A754C" w:rsidRPr="00FC4547" w:rsidRDefault="007A754C" w:rsidP="007A754C">
      <w:pPr>
        <w:keepLines/>
        <w:tabs>
          <w:tab w:val="left" w:pos="567"/>
        </w:tabs>
        <w:spacing w:after="0" w:line="240" w:lineRule="auto"/>
        <w:contextualSpacing/>
        <w:jc w:val="both"/>
        <w:rPr>
          <w:rFonts w:ascii="Arial" w:eastAsiaTheme="minorHAnsi" w:hAnsi="Arial" w:cs="Arial"/>
          <w:sz w:val="24"/>
          <w:szCs w:val="24"/>
          <w:lang w:eastAsia="en-US"/>
        </w:rPr>
      </w:pPr>
    </w:p>
    <w:p w:rsidR="007A754C" w:rsidRPr="00FC4547" w:rsidRDefault="007A754C" w:rsidP="007A754C">
      <w:pPr>
        <w:keepLines/>
        <w:tabs>
          <w:tab w:val="left" w:pos="567"/>
        </w:tabs>
        <w:spacing w:after="0" w:line="240" w:lineRule="auto"/>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t>10. ПРИЛОЖЕНИЯ К НАСТОЯЩЕМУ ДОГОВОРУ</w:t>
      </w:r>
    </w:p>
    <w:p w:rsidR="007A754C" w:rsidRPr="00FC4547" w:rsidRDefault="007A754C" w:rsidP="007A754C">
      <w:pPr>
        <w:keepLines/>
        <w:tabs>
          <w:tab w:val="left" w:pos="567"/>
        </w:tabs>
        <w:spacing w:after="0" w:line="240" w:lineRule="auto"/>
        <w:contextualSpacing/>
        <w:jc w:val="center"/>
        <w:outlineLvl w:val="0"/>
        <w:rPr>
          <w:rFonts w:ascii="Arial" w:eastAsiaTheme="minorHAnsi" w:hAnsi="Arial" w:cs="Arial"/>
          <w:b/>
          <w:sz w:val="24"/>
          <w:szCs w:val="24"/>
          <w:lang w:eastAsia="en-US"/>
        </w:rPr>
      </w:pPr>
    </w:p>
    <w:p w:rsidR="007A754C" w:rsidRPr="00FC4547" w:rsidRDefault="007A754C" w:rsidP="007A754C">
      <w:pPr>
        <w:keepLines/>
        <w:tabs>
          <w:tab w:val="left" w:pos="567"/>
        </w:tabs>
        <w:spacing w:after="0" w:line="240" w:lineRule="auto"/>
        <w:ind w:left="420"/>
        <w:contextualSpacing/>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10.1. Приложение №1: Правила пользования парковкой.</w:t>
      </w:r>
    </w:p>
    <w:p w:rsidR="007A754C" w:rsidRPr="00FC4547" w:rsidRDefault="007A754C" w:rsidP="007A754C">
      <w:pPr>
        <w:keepLines/>
        <w:tabs>
          <w:tab w:val="left" w:pos="567"/>
        </w:tabs>
        <w:spacing w:after="0" w:line="240" w:lineRule="auto"/>
        <w:ind w:left="420"/>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10.2. Приложение № 2: План-схема организации парковки для автомобилей. </w:t>
      </w:r>
    </w:p>
    <w:p w:rsidR="007A754C" w:rsidRPr="00FC4547" w:rsidRDefault="007A754C" w:rsidP="007A754C">
      <w:pPr>
        <w:keepLines/>
        <w:tabs>
          <w:tab w:val="left" w:pos="567"/>
        </w:tabs>
        <w:spacing w:after="0" w:line="240" w:lineRule="auto"/>
        <w:contextualSpacing/>
        <w:jc w:val="both"/>
        <w:rPr>
          <w:rFonts w:ascii="Arial" w:eastAsiaTheme="minorHAnsi" w:hAnsi="Arial" w:cs="Arial"/>
          <w:sz w:val="24"/>
          <w:szCs w:val="24"/>
          <w:lang w:eastAsia="en-US"/>
        </w:rPr>
      </w:pPr>
    </w:p>
    <w:p w:rsidR="007A754C" w:rsidRPr="00FC4547" w:rsidRDefault="007A754C" w:rsidP="007A754C">
      <w:pPr>
        <w:keepLines/>
        <w:tabs>
          <w:tab w:val="left" w:pos="567"/>
        </w:tabs>
        <w:spacing w:after="0" w:line="240" w:lineRule="auto"/>
        <w:contextualSpacing/>
        <w:jc w:val="center"/>
        <w:outlineLvl w:val="0"/>
        <w:rPr>
          <w:rFonts w:ascii="Arial" w:eastAsiaTheme="minorHAnsi" w:hAnsi="Arial" w:cs="Arial"/>
          <w:b/>
          <w:sz w:val="24"/>
          <w:szCs w:val="24"/>
          <w:lang w:eastAsia="en-US"/>
        </w:rPr>
      </w:pPr>
      <w:r w:rsidRPr="00FC4547">
        <w:rPr>
          <w:rFonts w:ascii="Arial" w:eastAsiaTheme="minorHAnsi" w:hAnsi="Arial" w:cs="Arial"/>
          <w:b/>
          <w:sz w:val="24"/>
          <w:szCs w:val="24"/>
          <w:lang w:eastAsia="en-US"/>
        </w:rPr>
        <w:t>11. ЮРИДИЧЕСКИЕ АДРЕСА И РЕКВИЗИТЫ СТОРОН</w:t>
      </w:r>
    </w:p>
    <w:p w:rsidR="007A754C" w:rsidRPr="00FC4547" w:rsidRDefault="007A754C" w:rsidP="007A754C">
      <w:pPr>
        <w:keepLines/>
        <w:tabs>
          <w:tab w:val="left" w:pos="567"/>
        </w:tabs>
        <w:spacing w:after="0" w:line="240" w:lineRule="auto"/>
        <w:contextualSpacing/>
        <w:jc w:val="center"/>
        <w:outlineLvl w:val="0"/>
        <w:rPr>
          <w:rFonts w:ascii="Arial" w:eastAsiaTheme="minorHAnsi" w:hAnsi="Arial" w:cs="Arial"/>
          <w:b/>
          <w:sz w:val="24"/>
          <w:szCs w:val="24"/>
          <w:lang w:eastAsia="en-US"/>
        </w:rPr>
      </w:pPr>
    </w:p>
    <w:tbl>
      <w:tblPr>
        <w:tblpPr w:leftFromText="180" w:rightFromText="180" w:vertAnchor="text" w:horzAnchor="margin" w:tblpXSpec="center" w:tblpY="177"/>
        <w:tblW w:w="10773" w:type="dxa"/>
        <w:jc w:val="center"/>
        <w:tblLook w:val="0000" w:firstRow="0" w:lastRow="0" w:firstColumn="0" w:lastColumn="0" w:noHBand="0" w:noVBand="0"/>
      </w:tblPr>
      <w:tblGrid>
        <w:gridCol w:w="5386"/>
        <w:gridCol w:w="5387"/>
      </w:tblGrid>
      <w:tr w:rsidR="007A754C" w:rsidRPr="00FC4547" w:rsidTr="007A754C">
        <w:trPr>
          <w:trHeight w:val="20"/>
          <w:jc w:val="center"/>
        </w:trPr>
        <w:tc>
          <w:tcPr>
            <w:tcW w:w="5386" w:type="dxa"/>
            <w:shd w:val="clear" w:color="auto" w:fill="auto"/>
          </w:tcPr>
          <w:p w:rsidR="007A754C" w:rsidRPr="00FC4547" w:rsidRDefault="007A754C" w:rsidP="007A754C">
            <w:pPr>
              <w:widowControl w:val="0"/>
              <w:tabs>
                <w:tab w:val="left" w:pos="567"/>
                <w:tab w:val="left" w:pos="851"/>
              </w:tabs>
              <w:spacing w:after="0" w:line="240" w:lineRule="auto"/>
              <w:ind w:right="-37"/>
              <w:contextualSpacing/>
              <w:jc w:val="center"/>
              <w:outlineLvl w:val="3"/>
              <w:rPr>
                <w:rFonts w:ascii="Arial" w:eastAsia="Times New Roman" w:hAnsi="Arial" w:cs="Arial"/>
                <w:b/>
                <w:bCs/>
                <w:sz w:val="24"/>
                <w:szCs w:val="24"/>
                <w:lang w:eastAsia="en-US"/>
              </w:rPr>
            </w:pPr>
            <w:r w:rsidRPr="00FC4547">
              <w:rPr>
                <w:rFonts w:ascii="Arial" w:eastAsia="Times New Roman" w:hAnsi="Arial" w:cs="Arial"/>
                <w:b/>
                <w:bCs/>
                <w:sz w:val="24"/>
                <w:szCs w:val="24"/>
                <w:lang w:eastAsia="en-US"/>
              </w:rPr>
              <w:t>УПОЛНОМОЧЕННОЕ ЛИЦО:</w:t>
            </w:r>
          </w:p>
          <w:p w:rsidR="007A754C" w:rsidRPr="00FC4547" w:rsidRDefault="007A754C" w:rsidP="007A754C">
            <w:pPr>
              <w:widowControl w:val="0"/>
              <w:tabs>
                <w:tab w:val="left" w:pos="567"/>
              </w:tabs>
              <w:spacing w:after="0" w:line="240" w:lineRule="auto"/>
              <w:ind w:right="-37"/>
              <w:contextualSpacing/>
              <w:jc w:val="center"/>
              <w:rPr>
                <w:rFonts w:ascii="Arial" w:eastAsiaTheme="minorHAnsi" w:hAnsi="Arial" w:cs="Arial"/>
                <w:b/>
                <w:sz w:val="24"/>
                <w:szCs w:val="24"/>
                <w:lang w:eastAsia="en-US"/>
              </w:rPr>
            </w:pPr>
          </w:p>
          <w:p w:rsidR="007A754C" w:rsidRPr="00FC4547" w:rsidRDefault="007A754C" w:rsidP="007A754C">
            <w:pPr>
              <w:widowControl w:val="0"/>
              <w:tabs>
                <w:tab w:val="left" w:pos="567"/>
              </w:tabs>
              <w:spacing w:after="0" w:line="240" w:lineRule="auto"/>
              <w:ind w:right="-37"/>
              <w:contextualSpacing/>
              <w:jc w:val="center"/>
              <w:rPr>
                <w:rFonts w:ascii="Arial" w:eastAsiaTheme="minorHAnsi" w:hAnsi="Arial" w:cs="Arial"/>
                <w:sz w:val="24"/>
                <w:szCs w:val="24"/>
                <w:lang w:eastAsia="en-US"/>
              </w:rPr>
            </w:pPr>
          </w:p>
        </w:tc>
        <w:tc>
          <w:tcPr>
            <w:tcW w:w="5386" w:type="dxa"/>
            <w:shd w:val="clear" w:color="auto" w:fill="auto"/>
          </w:tcPr>
          <w:p w:rsidR="007A754C" w:rsidRPr="00FC4547" w:rsidRDefault="007A754C" w:rsidP="007A754C">
            <w:pPr>
              <w:widowControl w:val="0"/>
              <w:tabs>
                <w:tab w:val="left" w:pos="567"/>
                <w:tab w:val="left" w:pos="851"/>
              </w:tabs>
              <w:spacing w:after="0" w:line="240" w:lineRule="auto"/>
              <w:ind w:right="34"/>
              <w:contextualSpacing/>
              <w:jc w:val="center"/>
              <w:outlineLvl w:val="3"/>
              <w:rPr>
                <w:rFonts w:ascii="Arial" w:eastAsia="Times New Roman" w:hAnsi="Arial" w:cs="Arial"/>
                <w:b/>
                <w:bCs/>
                <w:sz w:val="24"/>
                <w:szCs w:val="24"/>
                <w:highlight w:val="yellow"/>
                <w:lang w:eastAsia="en-US"/>
              </w:rPr>
            </w:pPr>
            <w:r w:rsidRPr="00FC4547">
              <w:rPr>
                <w:rFonts w:ascii="Arial" w:eastAsia="Times New Roman" w:hAnsi="Arial" w:cs="Arial"/>
                <w:b/>
                <w:bCs/>
                <w:sz w:val="24"/>
                <w:szCs w:val="24"/>
                <w:lang w:eastAsia="en-US"/>
              </w:rPr>
              <w:t>ПОЛЬЗОВАТЕЛЬ ПАРКОВКИ:</w:t>
            </w:r>
          </w:p>
          <w:p w:rsidR="007A754C" w:rsidRPr="00FC4547" w:rsidRDefault="007A754C" w:rsidP="007A754C">
            <w:pPr>
              <w:spacing w:after="0" w:line="240" w:lineRule="auto"/>
              <w:contextualSpacing/>
              <w:rPr>
                <w:rFonts w:ascii="Arial" w:eastAsiaTheme="minorHAnsi" w:hAnsi="Arial" w:cs="Arial"/>
                <w:sz w:val="24"/>
                <w:szCs w:val="24"/>
                <w:lang w:eastAsia="en-US"/>
              </w:rPr>
            </w:pPr>
          </w:p>
          <w:p w:rsidR="007A754C" w:rsidRPr="00FC4547" w:rsidRDefault="007A754C" w:rsidP="007A754C">
            <w:pPr>
              <w:spacing w:line="240" w:lineRule="auto"/>
              <w:contextualSpacing/>
              <w:jc w:val="center"/>
              <w:rPr>
                <w:rFonts w:ascii="Arial" w:eastAsiaTheme="minorHAnsi" w:hAnsi="Arial" w:cs="Arial"/>
                <w:sz w:val="24"/>
                <w:szCs w:val="24"/>
                <w:lang w:eastAsia="en-US"/>
              </w:rPr>
            </w:pPr>
          </w:p>
          <w:p w:rsidR="007A754C" w:rsidRPr="00FC4547" w:rsidRDefault="007A754C" w:rsidP="007A754C">
            <w:pPr>
              <w:widowControl w:val="0"/>
              <w:tabs>
                <w:tab w:val="left" w:pos="567"/>
              </w:tabs>
              <w:spacing w:after="0" w:line="240" w:lineRule="auto"/>
              <w:ind w:right="34"/>
              <w:contextualSpacing/>
              <w:jc w:val="center"/>
              <w:rPr>
                <w:rFonts w:ascii="Arial" w:eastAsiaTheme="minorHAnsi" w:hAnsi="Arial" w:cs="Arial"/>
                <w:sz w:val="24"/>
                <w:szCs w:val="24"/>
                <w:lang w:eastAsia="en-US"/>
              </w:rPr>
            </w:pPr>
          </w:p>
        </w:tc>
      </w:tr>
      <w:tr w:rsidR="007A754C" w:rsidRPr="00FC4547" w:rsidTr="007A754C">
        <w:trPr>
          <w:trHeight w:val="20"/>
          <w:jc w:val="center"/>
        </w:trPr>
        <w:tc>
          <w:tcPr>
            <w:tcW w:w="5386" w:type="dxa"/>
            <w:shd w:val="clear" w:color="auto" w:fill="auto"/>
          </w:tcPr>
          <w:p w:rsidR="007A754C" w:rsidRPr="00FC4547" w:rsidRDefault="007A754C" w:rsidP="007A754C">
            <w:pPr>
              <w:spacing w:line="240" w:lineRule="auto"/>
              <w:contextualSpacing/>
              <w:jc w:val="both"/>
              <w:rPr>
                <w:rFonts w:ascii="Arial" w:eastAsiaTheme="minorHAnsi" w:hAnsi="Arial" w:cs="Arial"/>
                <w:sz w:val="24"/>
                <w:szCs w:val="24"/>
                <w:lang w:eastAsia="en-US"/>
              </w:rPr>
            </w:pPr>
          </w:p>
        </w:tc>
        <w:tc>
          <w:tcPr>
            <w:tcW w:w="5386" w:type="dxa"/>
            <w:shd w:val="clear" w:color="auto" w:fill="auto"/>
          </w:tcPr>
          <w:p w:rsidR="007A754C" w:rsidRPr="00FC4547" w:rsidRDefault="007A754C" w:rsidP="007A754C">
            <w:pPr>
              <w:spacing w:after="0" w:line="240" w:lineRule="auto"/>
              <w:rPr>
                <w:rFonts w:ascii="Arial" w:eastAsiaTheme="minorHAnsi" w:hAnsi="Arial" w:cs="Arial"/>
                <w:sz w:val="24"/>
                <w:szCs w:val="24"/>
                <w:lang w:eastAsia="en-US"/>
              </w:rPr>
            </w:pPr>
          </w:p>
        </w:tc>
      </w:tr>
      <w:tr w:rsidR="007A754C" w:rsidRPr="00FC4547" w:rsidTr="007A754C">
        <w:trPr>
          <w:trHeight w:val="20"/>
          <w:jc w:val="center"/>
        </w:trPr>
        <w:tc>
          <w:tcPr>
            <w:tcW w:w="5386" w:type="dxa"/>
            <w:shd w:val="clear" w:color="auto" w:fill="auto"/>
          </w:tcPr>
          <w:p w:rsidR="007A754C" w:rsidRPr="00FC4547" w:rsidRDefault="007A754C" w:rsidP="007A754C">
            <w:pPr>
              <w:widowControl w:val="0"/>
              <w:tabs>
                <w:tab w:val="left" w:pos="567"/>
              </w:tabs>
              <w:spacing w:after="0" w:line="240" w:lineRule="auto"/>
              <w:ind w:left="33"/>
              <w:rPr>
                <w:rFonts w:ascii="Arial" w:eastAsiaTheme="minorHAnsi" w:hAnsi="Arial" w:cs="Arial"/>
                <w:b/>
                <w:sz w:val="24"/>
                <w:szCs w:val="24"/>
                <w:lang w:eastAsia="en-US"/>
              </w:rPr>
            </w:pPr>
            <w:r w:rsidRPr="00FC4547">
              <w:rPr>
                <w:rFonts w:ascii="Arial" w:eastAsiaTheme="minorHAnsi" w:hAnsi="Arial" w:cs="Arial"/>
                <w:b/>
                <w:sz w:val="24"/>
                <w:szCs w:val="24"/>
                <w:lang w:eastAsia="en-US"/>
              </w:rPr>
              <w:t>Директор</w:t>
            </w:r>
          </w:p>
          <w:p w:rsidR="007A754C" w:rsidRPr="00FC4547" w:rsidRDefault="007A754C" w:rsidP="007A754C">
            <w:pPr>
              <w:widowControl w:val="0"/>
              <w:tabs>
                <w:tab w:val="left" w:pos="567"/>
              </w:tabs>
              <w:spacing w:after="0" w:line="240" w:lineRule="auto"/>
              <w:ind w:left="33" w:firstLine="709"/>
              <w:rPr>
                <w:rFonts w:ascii="Arial" w:eastAsiaTheme="minorHAnsi" w:hAnsi="Arial" w:cs="Arial"/>
                <w:b/>
                <w:sz w:val="24"/>
                <w:szCs w:val="24"/>
                <w:lang w:eastAsia="en-US"/>
              </w:rPr>
            </w:pPr>
          </w:p>
          <w:p w:rsidR="007A754C" w:rsidRPr="00FC4547" w:rsidRDefault="007A754C" w:rsidP="007A754C">
            <w:pPr>
              <w:widowControl w:val="0"/>
              <w:tabs>
                <w:tab w:val="left" w:pos="567"/>
              </w:tabs>
              <w:spacing w:after="0" w:line="240" w:lineRule="auto"/>
              <w:ind w:left="33"/>
              <w:rPr>
                <w:rFonts w:ascii="Arial" w:eastAsiaTheme="minorHAnsi" w:hAnsi="Arial" w:cs="Arial"/>
                <w:b/>
                <w:sz w:val="24"/>
                <w:szCs w:val="24"/>
                <w:lang w:eastAsia="en-US"/>
              </w:rPr>
            </w:pPr>
            <w:r w:rsidRPr="00FC4547">
              <w:rPr>
                <w:rFonts w:ascii="Arial" w:eastAsiaTheme="minorHAnsi" w:hAnsi="Arial" w:cs="Arial"/>
                <w:b/>
                <w:sz w:val="24"/>
                <w:szCs w:val="24"/>
                <w:lang w:eastAsia="en-US"/>
              </w:rPr>
              <w:t>________________________  /__________ /</w:t>
            </w:r>
          </w:p>
          <w:p w:rsidR="007A754C" w:rsidRPr="00FC4547" w:rsidRDefault="007A754C" w:rsidP="007A754C">
            <w:pPr>
              <w:widowControl w:val="0"/>
              <w:tabs>
                <w:tab w:val="left" w:pos="567"/>
                <w:tab w:val="left" w:pos="851"/>
                <w:tab w:val="left" w:pos="6547"/>
              </w:tabs>
              <w:spacing w:after="0" w:line="240" w:lineRule="auto"/>
              <w:ind w:left="33"/>
              <w:rPr>
                <w:rFonts w:ascii="Arial" w:eastAsiaTheme="minorHAnsi" w:hAnsi="Arial" w:cs="Arial"/>
                <w:sz w:val="24"/>
                <w:szCs w:val="24"/>
                <w:lang w:eastAsia="en-US"/>
              </w:rPr>
            </w:pPr>
            <w:r w:rsidRPr="00FC4547">
              <w:rPr>
                <w:rFonts w:ascii="Arial" w:eastAsiaTheme="minorHAnsi" w:hAnsi="Arial" w:cs="Arial"/>
                <w:b/>
                <w:sz w:val="24"/>
                <w:szCs w:val="24"/>
                <w:lang w:eastAsia="en-US"/>
              </w:rPr>
              <w:t>М.П.</w:t>
            </w:r>
          </w:p>
        </w:tc>
        <w:tc>
          <w:tcPr>
            <w:tcW w:w="5386" w:type="dxa"/>
            <w:shd w:val="clear" w:color="auto" w:fill="auto"/>
          </w:tcPr>
          <w:p w:rsidR="007A754C" w:rsidRPr="00FC4547" w:rsidRDefault="007A754C" w:rsidP="007A754C">
            <w:pPr>
              <w:spacing w:after="0" w:line="240" w:lineRule="auto"/>
              <w:rPr>
                <w:rFonts w:ascii="Arial" w:eastAsiaTheme="minorHAnsi" w:hAnsi="Arial" w:cs="Arial"/>
                <w:sz w:val="24"/>
                <w:szCs w:val="24"/>
                <w:lang w:eastAsia="en-US"/>
              </w:rPr>
            </w:pPr>
            <w:r w:rsidRPr="00FC4547">
              <w:rPr>
                <w:rFonts w:ascii="Arial" w:eastAsiaTheme="minorHAnsi" w:hAnsi="Arial" w:cs="Arial"/>
                <w:b/>
                <w:bCs/>
                <w:sz w:val="24"/>
                <w:szCs w:val="24"/>
                <w:lang w:eastAsia="en-US"/>
              </w:rPr>
              <w:t>Генеральный директор</w:t>
            </w:r>
          </w:p>
          <w:p w:rsidR="007A754C" w:rsidRPr="00FC4547" w:rsidRDefault="007A754C" w:rsidP="007A754C">
            <w:pPr>
              <w:spacing w:after="0" w:line="240" w:lineRule="auto"/>
              <w:rPr>
                <w:rFonts w:ascii="Arial" w:eastAsiaTheme="minorHAnsi" w:hAnsi="Arial" w:cs="Arial"/>
                <w:b/>
                <w:bCs/>
                <w:sz w:val="24"/>
                <w:szCs w:val="24"/>
                <w:lang w:eastAsia="en-US"/>
              </w:rPr>
            </w:pPr>
          </w:p>
          <w:p w:rsidR="007A754C" w:rsidRPr="00FC4547" w:rsidRDefault="007A754C" w:rsidP="007A754C">
            <w:pPr>
              <w:spacing w:after="0" w:line="240" w:lineRule="auto"/>
              <w:rPr>
                <w:rFonts w:ascii="Arial" w:eastAsiaTheme="minorHAnsi" w:hAnsi="Arial" w:cs="Arial"/>
                <w:sz w:val="24"/>
                <w:szCs w:val="24"/>
                <w:lang w:eastAsia="en-US"/>
              </w:rPr>
            </w:pPr>
            <w:r w:rsidRPr="00FC4547">
              <w:rPr>
                <w:rFonts w:ascii="Arial" w:eastAsiaTheme="minorHAnsi" w:hAnsi="Arial" w:cs="Arial"/>
                <w:b/>
                <w:bCs/>
                <w:sz w:val="24"/>
                <w:szCs w:val="24"/>
                <w:lang w:eastAsia="en-US"/>
              </w:rPr>
              <w:t>________________________/___________ /</w:t>
            </w:r>
          </w:p>
          <w:p w:rsidR="007A754C" w:rsidRPr="00FC4547" w:rsidRDefault="007A754C" w:rsidP="007A754C">
            <w:pPr>
              <w:widowControl w:val="0"/>
              <w:tabs>
                <w:tab w:val="left" w:pos="567"/>
              </w:tabs>
              <w:spacing w:after="0" w:line="240" w:lineRule="auto"/>
              <w:ind w:left="33"/>
              <w:rPr>
                <w:rFonts w:ascii="Arial" w:eastAsiaTheme="minorHAnsi" w:hAnsi="Arial" w:cs="Arial"/>
                <w:b/>
                <w:sz w:val="24"/>
                <w:szCs w:val="24"/>
                <w:highlight w:val="yellow"/>
                <w:lang w:eastAsia="en-US"/>
              </w:rPr>
            </w:pPr>
            <w:r w:rsidRPr="00FC4547">
              <w:rPr>
                <w:rFonts w:ascii="Arial" w:eastAsiaTheme="minorHAnsi" w:hAnsi="Arial" w:cs="Arial"/>
                <w:b/>
                <w:sz w:val="24"/>
                <w:szCs w:val="24"/>
                <w:lang w:eastAsia="en-US"/>
              </w:rPr>
              <w:t xml:space="preserve">М.П.   </w:t>
            </w:r>
          </w:p>
        </w:tc>
      </w:tr>
    </w:tbl>
    <w:p w:rsidR="007A754C" w:rsidRPr="00FC4547" w:rsidRDefault="007A754C" w:rsidP="007A754C">
      <w:pPr>
        <w:keepLines/>
        <w:tabs>
          <w:tab w:val="left" w:pos="567"/>
        </w:tabs>
        <w:spacing w:after="0" w:line="240" w:lineRule="auto"/>
        <w:contextualSpacing/>
        <w:outlineLvl w:val="0"/>
        <w:rPr>
          <w:rFonts w:ascii="Arial" w:eastAsiaTheme="minorHAnsi" w:hAnsi="Arial" w:cs="Arial"/>
          <w:b/>
          <w:sz w:val="24"/>
          <w:szCs w:val="24"/>
          <w:lang w:eastAsia="en-US"/>
        </w:rPr>
      </w:pPr>
      <w:r w:rsidRPr="00FC4547">
        <w:rPr>
          <w:rFonts w:ascii="Arial" w:eastAsiaTheme="minorHAnsi" w:hAnsi="Arial" w:cs="Arial"/>
          <w:sz w:val="24"/>
          <w:szCs w:val="24"/>
          <w:lang w:eastAsia="en-US"/>
        </w:rPr>
        <w:br w:type="page"/>
      </w:r>
    </w:p>
    <w:p w:rsidR="007A754C" w:rsidRPr="00FC4547" w:rsidRDefault="007A754C" w:rsidP="007A754C">
      <w:pPr>
        <w:keepNext/>
        <w:tabs>
          <w:tab w:val="left" w:pos="567"/>
        </w:tabs>
        <w:spacing w:after="0" w:line="240" w:lineRule="auto"/>
        <w:ind w:left="7088"/>
        <w:outlineLvl w:val="1"/>
        <w:rPr>
          <w:rFonts w:ascii="Arial" w:eastAsia="Times New Roman" w:hAnsi="Arial" w:cs="Arial"/>
          <w:bCs/>
          <w:iCs/>
          <w:sz w:val="24"/>
          <w:szCs w:val="24"/>
          <w:lang w:eastAsia="en-US"/>
        </w:rPr>
      </w:pPr>
      <w:r w:rsidRPr="00FC4547">
        <w:rPr>
          <w:rFonts w:ascii="Arial" w:eastAsia="Times New Roman" w:hAnsi="Arial" w:cs="Arial"/>
          <w:bCs/>
          <w:iCs/>
          <w:sz w:val="24"/>
          <w:szCs w:val="24"/>
          <w:lang w:eastAsia="en-US"/>
        </w:rPr>
        <w:lastRenderedPageBreak/>
        <w:t>Приложение № 1</w:t>
      </w:r>
    </w:p>
    <w:p w:rsidR="007A754C" w:rsidRPr="00FC4547" w:rsidRDefault="007A754C" w:rsidP="007A754C">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sidRPr="00FC4547">
        <w:rPr>
          <w:rFonts w:ascii="Arial" w:eastAsiaTheme="minorHAnsi" w:hAnsi="Arial" w:cs="Arial"/>
          <w:sz w:val="24"/>
          <w:szCs w:val="24"/>
          <w:lang w:eastAsia="en-US"/>
        </w:rPr>
        <w:t>к Договору № ______</w:t>
      </w:r>
    </w:p>
    <w:p w:rsidR="007A754C" w:rsidRPr="00FC4547" w:rsidRDefault="007A754C" w:rsidP="007A754C">
      <w:pPr>
        <w:widowControl w:val="0"/>
        <w:tabs>
          <w:tab w:val="left" w:pos="567"/>
          <w:tab w:val="left" w:pos="1518"/>
        </w:tabs>
        <w:spacing w:after="0" w:line="240" w:lineRule="auto"/>
        <w:ind w:left="7088"/>
        <w:rPr>
          <w:rFonts w:ascii="Arial" w:eastAsiaTheme="minorHAnsi" w:hAnsi="Arial" w:cs="Arial"/>
          <w:sz w:val="24"/>
          <w:szCs w:val="24"/>
          <w:lang w:eastAsia="en-US"/>
        </w:rPr>
      </w:pPr>
      <w:r w:rsidRPr="00FC4547">
        <w:rPr>
          <w:rFonts w:ascii="Arial" w:eastAsiaTheme="minorHAnsi" w:hAnsi="Arial" w:cs="Arial"/>
          <w:sz w:val="24"/>
          <w:szCs w:val="24"/>
          <w:lang w:eastAsia="en-US"/>
        </w:rPr>
        <w:t>от ___________</w:t>
      </w:r>
    </w:p>
    <w:p w:rsidR="007A754C" w:rsidRPr="00FC4547" w:rsidRDefault="007A754C" w:rsidP="007A754C">
      <w:pPr>
        <w:widowControl w:val="0"/>
        <w:tabs>
          <w:tab w:val="left" w:pos="567"/>
        </w:tabs>
        <w:spacing w:after="0" w:line="240" w:lineRule="auto"/>
        <w:ind w:left="5812"/>
        <w:rPr>
          <w:rFonts w:ascii="Arial" w:eastAsiaTheme="minorHAnsi" w:hAnsi="Arial" w:cs="Arial"/>
          <w:b/>
          <w:sz w:val="24"/>
          <w:szCs w:val="24"/>
          <w:lang w:eastAsia="en-US"/>
        </w:rPr>
      </w:pPr>
    </w:p>
    <w:p w:rsidR="007A754C" w:rsidRPr="00FC4547" w:rsidRDefault="007A754C" w:rsidP="007A754C">
      <w:pPr>
        <w:widowControl w:val="0"/>
        <w:tabs>
          <w:tab w:val="left" w:pos="567"/>
          <w:tab w:val="left" w:pos="1518"/>
        </w:tabs>
        <w:spacing w:after="0" w:line="240" w:lineRule="auto"/>
        <w:jc w:val="right"/>
        <w:rPr>
          <w:rFonts w:ascii="Arial" w:eastAsiaTheme="minorHAnsi" w:hAnsi="Arial" w:cs="Arial"/>
          <w:sz w:val="24"/>
          <w:szCs w:val="24"/>
          <w:lang w:eastAsia="en-US"/>
        </w:rPr>
      </w:pPr>
    </w:p>
    <w:p w:rsidR="007A754C" w:rsidRPr="00FC4547" w:rsidRDefault="007A754C" w:rsidP="007A754C">
      <w:pPr>
        <w:tabs>
          <w:tab w:val="left" w:pos="567"/>
        </w:tabs>
        <w:spacing w:after="0" w:line="240" w:lineRule="auto"/>
        <w:ind w:left="1065"/>
        <w:jc w:val="center"/>
        <w:rPr>
          <w:rFonts w:ascii="Arial" w:eastAsiaTheme="minorHAnsi" w:hAnsi="Arial" w:cs="Arial"/>
          <w:b/>
          <w:sz w:val="24"/>
          <w:szCs w:val="24"/>
          <w:lang w:eastAsia="en-US"/>
        </w:rPr>
      </w:pPr>
      <w:r w:rsidRPr="00FC4547">
        <w:rPr>
          <w:rFonts w:ascii="Arial" w:eastAsiaTheme="minorHAnsi" w:hAnsi="Arial" w:cs="Arial"/>
          <w:b/>
          <w:sz w:val="24"/>
          <w:szCs w:val="24"/>
          <w:lang w:eastAsia="en-US"/>
        </w:rPr>
        <w:t>ПРАВИЛА ПОЛЬЗОВАНИЯ ПАРКОВКОЙ ПО АДРЕСУ:</w:t>
      </w:r>
    </w:p>
    <w:p w:rsidR="007A754C" w:rsidRPr="00FC4547" w:rsidRDefault="007A754C" w:rsidP="007A754C">
      <w:pPr>
        <w:tabs>
          <w:tab w:val="left" w:pos="567"/>
        </w:tabs>
        <w:spacing w:after="0" w:line="240" w:lineRule="auto"/>
        <w:jc w:val="center"/>
        <w:rPr>
          <w:rFonts w:ascii="Arial" w:eastAsiaTheme="minorHAnsi" w:hAnsi="Arial" w:cs="Arial"/>
          <w:b/>
          <w:sz w:val="24"/>
          <w:szCs w:val="24"/>
          <w:lang w:eastAsia="en-US"/>
        </w:rPr>
      </w:pPr>
      <w:r w:rsidRPr="00FC4547">
        <w:rPr>
          <w:rFonts w:ascii="Arial" w:eastAsiaTheme="minorHAnsi" w:hAnsi="Arial" w:cs="Arial"/>
          <w:sz w:val="24"/>
          <w:szCs w:val="24"/>
          <w:lang w:eastAsia="en-US"/>
        </w:rPr>
        <w:t>_____________________________________________</w:t>
      </w:r>
    </w:p>
    <w:p w:rsidR="007A754C" w:rsidRPr="00FC4547" w:rsidRDefault="007A754C" w:rsidP="007A754C">
      <w:pPr>
        <w:tabs>
          <w:tab w:val="left" w:pos="567"/>
        </w:tabs>
        <w:spacing w:after="0" w:line="240" w:lineRule="auto"/>
        <w:jc w:val="center"/>
        <w:rPr>
          <w:rFonts w:ascii="Arial" w:eastAsiaTheme="minorHAnsi" w:hAnsi="Arial" w:cs="Arial"/>
          <w:b/>
          <w:sz w:val="24"/>
          <w:szCs w:val="24"/>
          <w:lang w:eastAsia="en-US"/>
        </w:rPr>
      </w:pPr>
      <w:r w:rsidRPr="00FC4547">
        <w:rPr>
          <w:rFonts w:ascii="Arial" w:eastAsiaTheme="minorHAnsi" w:hAnsi="Arial" w:cs="Arial"/>
          <w:b/>
          <w:sz w:val="24"/>
          <w:szCs w:val="24"/>
          <w:lang w:eastAsia="en-US"/>
        </w:rPr>
        <w:t>Основные термины, используемые в настоящих Правилах:</w:t>
      </w:r>
    </w:p>
    <w:p w:rsidR="007A754C" w:rsidRPr="00FC4547" w:rsidRDefault="007A754C" w:rsidP="007A754C">
      <w:pPr>
        <w:tabs>
          <w:tab w:val="left" w:pos="567"/>
        </w:tabs>
        <w:spacing w:after="0" w:line="240" w:lineRule="auto"/>
        <w:jc w:val="both"/>
        <w:rPr>
          <w:rFonts w:ascii="Arial" w:eastAsiaTheme="minorHAnsi" w:hAnsi="Arial" w:cs="Arial"/>
          <w:sz w:val="24"/>
          <w:szCs w:val="24"/>
          <w:lang w:eastAsia="en-US"/>
        </w:rPr>
      </w:pPr>
    </w:p>
    <w:p w:rsidR="007A754C" w:rsidRPr="00FC4547" w:rsidRDefault="007A754C" w:rsidP="007A754C">
      <w:pPr>
        <w:keepLines/>
        <w:numPr>
          <w:ilvl w:val="0"/>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Основные термины, используемые в настоящих Правилах:</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b/>
          <w:sz w:val="24"/>
          <w:szCs w:val="24"/>
          <w:lang w:eastAsia="en-US"/>
        </w:rPr>
        <w:t xml:space="preserve">Уполномоченное лицо </w:t>
      </w:r>
      <w:r w:rsidRPr="00FC4547">
        <w:rPr>
          <w:rFonts w:ascii="Arial" w:eastAsiaTheme="minorHAnsi" w:hAnsi="Arial" w:cs="Arial"/>
          <w:sz w:val="24"/>
          <w:szCs w:val="24"/>
          <w:lang w:eastAsia="en-US"/>
        </w:rPr>
        <w:t>-_____________________________________________________________.</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b/>
          <w:sz w:val="24"/>
          <w:szCs w:val="24"/>
          <w:lang w:eastAsia="en-US"/>
        </w:rPr>
        <w:t xml:space="preserve">Пользователь парковки </w:t>
      </w:r>
      <w:r w:rsidRPr="00FC4547">
        <w:rPr>
          <w:rFonts w:ascii="Arial" w:eastAsiaTheme="minorHAnsi" w:hAnsi="Arial" w:cs="Arial"/>
          <w:sz w:val="24"/>
          <w:szCs w:val="24"/>
          <w:lang w:eastAsia="en-US"/>
        </w:rPr>
        <w:t>– физическое, юридическое лицо и/или индивидуальный предприниматель заключившее с Уполномоченным лицо Договор по предоставлению Пользователю парковки возможности размещения автотранспортного средства на Парковке.</w:t>
      </w:r>
    </w:p>
    <w:p w:rsidR="007A754C" w:rsidRPr="00FC4547" w:rsidRDefault="007A754C" w:rsidP="007A754C">
      <w:pPr>
        <w:keepLines/>
        <w:numPr>
          <w:ilvl w:val="0"/>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Порядок пользования Парковкой:</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Пользователь парковки обязан:</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соблюдать требования настоящих Правил, Правил дорожного движения Российской Федерации;</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сохранять документы об оплате за пользование платной парковкой.</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Пользователю парковки запрещается:</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размещать автотранспортное средство с нарушением границ парковочного пространства;</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блокировать подъезд (выезд) автотранспортных средств на парковку;</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создавать друг другу препятствия и ограничения в пользовании парковкой;</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нарушать общественный порядок;</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загрязнять территорию парковки (в том числе осуществлять мойку машины и другие действия, связанные с содержанием транспортного средства);</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использовать парковочное место не в целях стоянки транспортного средства (хранение личных вещей и т.п.);</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оставлять автотранспортное средство при наличии утечки горюче-смазочных материалов;</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пользоваться открытым огнем в качестве светового источника и для прогрева двигателя транспортного средства;</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оставлять на путях движения автотранспортных средств предметы, создающие помехи для безопасного движения. Лицо, создавшее помеху, обязано принять все возможные меры для ее устранения, а если это невозможно, то доступными средствами обеспечить информирование остальных третьих лиц об опасности и сообщить о случившемся в полицию и Администрацию;</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оставлять автотранспортные средства (осуществлять их стоянку) с работающим двигателем;</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 занимать </w:t>
      </w:r>
      <w:proofErr w:type="spellStart"/>
      <w:r w:rsidRPr="00FC4547">
        <w:rPr>
          <w:rFonts w:ascii="Arial" w:eastAsiaTheme="minorHAnsi" w:hAnsi="Arial" w:cs="Arial"/>
          <w:sz w:val="24"/>
          <w:szCs w:val="24"/>
          <w:lang w:eastAsia="en-US"/>
        </w:rPr>
        <w:t>машиноместа</w:t>
      </w:r>
      <w:proofErr w:type="spellEnd"/>
      <w:r w:rsidRPr="00FC4547">
        <w:rPr>
          <w:rFonts w:ascii="Arial" w:eastAsiaTheme="minorHAnsi" w:hAnsi="Arial" w:cs="Arial"/>
          <w:sz w:val="24"/>
          <w:szCs w:val="24"/>
          <w:lang w:eastAsia="en-US"/>
        </w:rPr>
        <w:t>, предназначенные для размещения транспортных средств маломобильных групп населения, лицам, не имеющим такого статуса;</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курить и распивать алкогольные напитки, пиво и изготовленные на его основе напитки;</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проносить и/или провозить на территорию Парковки оружие любого вида, огнестрельные, взрывчатые (в том числе пиротехнические изделия), отравляющие, токсичные и ядовитые вещества;</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разжигать костры;</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осуществлять любые виды коммерческой деятельности;</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lastRenderedPageBreak/>
        <w:t>- расклеивать (устанавливать) плакаты, афиши, объявления, другие материалы информационного, рекламного или агитационного содержания;</w:t>
      </w:r>
    </w:p>
    <w:p w:rsidR="007A754C" w:rsidRPr="00FC4547" w:rsidRDefault="007A754C" w:rsidP="007A754C">
      <w:pPr>
        <w:tabs>
          <w:tab w:val="left" w:pos="426"/>
          <w:tab w:val="left" w:pos="567"/>
          <w:tab w:val="left" w:pos="1701"/>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блокировать проезды, пешеходные дорожки, эвакуационные выходы;</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 совершать иные действия, нарушающие установленный порядок пользования парковками. </w:t>
      </w:r>
    </w:p>
    <w:p w:rsidR="007A754C" w:rsidRPr="00FC4547" w:rsidRDefault="007A754C" w:rsidP="007A754C">
      <w:pPr>
        <w:keepLines/>
        <w:numPr>
          <w:ilvl w:val="0"/>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На территорию Парковки запрещен въезд автотранспортных средств, не способных двигаться самостоятельно.</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Уполномоченное лицо не несет ответственности за повреждение и/или кражу автотранспортного средства на территории Парковки, а также за сохранность ценностей, находящихся внутри автотранспортного средства.</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Требования сотрудников охранного предприятия, осуществляющих охранные функции на территории Парковки, предъявляемые к Пользователю парковки, являются обязательными для исполнения.</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При несанкционированном нахождении автотранспортного средства на территории Парковки, Уполномоченное лицо оставляет за собой право в целях предотвращения угроз террористических актов осуществить эвакуацию транспортного средства в порядке, установленном действующим законодательством Российской Федерации.</w:t>
      </w:r>
    </w:p>
    <w:p w:rsidR="007A754C" w:rsidRPr="00FC4547" w:rsidRDefault="007A754C" w:rsidP="007A754C">
      <w:pPr>
        <w:keepLines/>
        <w:numPr>
          <w:ilvl w:val="0"/>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Порядок заезда на территорию Парковки и размещение автотранспортного средства:</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b/>
          <w:sz w:val="24"/>
          <w:szCs w:val="24"/>
          <w:lang w:eastAsia="en-US"/>
        </w:rPr>
        <w:t>4.1</w:t>
      </w:r>
      <w:r w:rsidRPr="00FC4547">
        <w:rPr>
          <w:rFonts w:ascii="Arial" w:eastAsiaTheme="minorHAnsi" w:hAnsi="Arial" w:cs="Arial"/>
          <w:sz w:val="24"/>
          <w:szCs w:val="24"/>
          <w:lang w:eastAsia="en-US"/>
        </w:rPr>
        <w:t xml:space="preserve"> Пользователь парковки должен разместить автотранспортное средство в соответствии с нанесенной на напольном покрытии Парковки разметкой на парковочном месте, указанном в Договоре по предоставлению Пользователю парковки возможности размещения автотранспортного средства на Парковке.</w:t>
      </w:r>
    </w:p>
    <w:p w:rsidR="007A754C" w:rsidRPr="00FC4547" w:rsidRDefault="007A754C" w:rsidP="007A754C">
      <w:pPr>
        <w:keepLines/>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b/>
          <w:sz w:val="24"/>
          <w:szCs w:val="24"/>
          <w:lang w:eastAsia="en-US"/>
        </w:rPr>
        <w:t>4.2</w:t>
      </w:r>
      <w:r w:rsidRPr="00FC4547">
        <w:rPr>
          <w:rFonts w:ascii="Arial" w:eastAsiaTheme="minorHAnsi" w:hAnsi="Arial" w:cs="Arial"/>
          <w:sz w:val="24"/>
          <w:szCs w:val="24"/>
          <w:lang w:eastAsia="en-US"/>
        </w:rPr>
        <w:t xml:space="preserve"> В течение всего времени нахождения автотранспортного средства на территории Парковки, Пользователь парковки обязуется надлежащим образом исполнять обязательства, предусмотренные Договором по предоставлению Пользователю парковки возможности размещения автотранспортного средства на Парковке, а также обязательства, предусмотренные настоящими Правилами.</w:t>
      </w:r>
    </w:p>
    <w:p w:rsidR="007A754C" w:rsidRPr="00FC4547" w:rsidRDefault="007A754C" w:rsidP="007A754C">
      <w:pPr>
        <w:keepLines/>
        <w:numPr>
          <w:ilvl w:val="0"/>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Порядок выезда с территории Парковки:</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При подъезде к выездному шлагбауму, Пользователь парковки обязан дождаться открытия шлагбаума и убедившись в отсутствии помехи для безопасного движения выехать с территории Парковки. Каждое открытие шлагбаума позволяет проехать только одному автотранспортному средству. Уполномоченное лицо не несет ответственность перед Пользователем парковки в случае причинения шлагбаумом вреда или ущерба Пользователем парковки и/или его имуществу.</w:t>
      </w:r>
    </w:p>
    <w:p w:rsidR="007A754C" w:rsidRPr="00FC4547" w:rsidRDefault="007A754C" w:rsidP="007A754C">
      <w:pPr>
        <w:keepLines/>
        <w:numPr>
          <w:ilvl w:val="0"/>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На территории Парковки установлены следующие ограничения:</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Скорость движения Транспортных средств по Парковке – не более 5 (Пять) км/ч;</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Движение на Парковке осуществляется с включенным ближнем светом и исключительно в соответствии с нанесенной разметкой;</w:t>
      </w:r>
    </w:p>
    <w:p w:rsidR="007A754C" w:rsidRPr="00FC4547" w:rsidRDefault="007A754C" w:rsidP="007A754C">
      <w:pPr>
        <w:keepLines/>
        <w:numPr>
          <w:ilvl w:val="1"/>
          <w:numId w:val="6"/>
        </w:numPr>
        <w:tabs>
          <w:tab w:val="left" w:pos="426"/>
          <w:tab w:val="left" w:pos="567"/>
        </w:tabs>
        <w:spacing w:after="0" w:line="240" w:lineRule="auto"/>
        <w:jc w:val="both"/>
        <w:rPr>
          <w:rFonts w:ascii="Arial" w:eastAsiaTheme="minorHAnsi" w:hAnsi="Arial" w:cs="Arial"/>
          <w:sz w:val="24"/>
          <w:szCs w:val="24"/>
          <w:lang w:eastAsia="en-US"/>
        </w:rPr>
      </w:pPr>
      <w:r w:rsidRPr="00FC4547">
        <w:rPr>
          <w:rFonts w:ascii="Arial" w:eastAsiaTheme="minorHAnsi" w:hAnsi="Arial" w:cs="Arial"/>
          <w:sz w:val="24"/>
          <w:szCs w:val="24"/>
          <w:lang w:eastAsia="en-US"/>
        </w:rPr>
        <w:t xml:space="preserve">Не допускается размещение Транспортного средства более, чем на одном </w:t>
      </w:r>
      <w:proofErr w:type="spellStart"/>
      <w:r w:rsidRPr="00FC4547">
        <w:rPr>
          <w:rFonts w:ascii="Arial" w:eastAsiaTheme="minorHAnsi" w:hAnsi="Arial" w:cs="Arial"/>
          <w:sz w:val="24"/>
          <w:szCs w:val="24"/>
          <w:lang w:eastAsia="en-US"/>
        </w:rPr>
        <w:t>машиноместе</w:t>
      </w:r>
      <w:proofErr w:type="spellEnd"/>
      <w:r w:rsidRPr="00FC4547">
        <w:rPr>
          <w:rFonts w:ascii="Arial" w:eastAsiaTheme="minorHAnsi" w:hAnsi="Arial" w:cs="Arial"/>
          <w:sz w:val="24"/>
          <w:szCs w:val="24"/>
          <w:lang w:eastAsia="en-US"/>
        </w:rPr>
        <w:t xml:space="preserve"> (размещение автотранспортного средства за пределами нанесенной разметки, обозначающей одно место).</w:t>
      </w:r>
    </w:p>
    <w:p w:rsidR="007A754C" w:rsidRPr="00FC4547" w:rsidRDefault="007A754C" w:rsidP="007A754C">
      <w:pPr>
        <w:widowControl w:val="0"/>
        <w:tabs>
          <w:tab w:val="left" w:pos="426"/>
          <w:tab w:val="left" w:pos="567"/>
        </w:tabs>
        <w:spacing w:after="0" w:line="240" w:lineRule="auto"/>
        <w:contextualSpacing/>
        <w:outlineLvl w:val="1"/>
        <w:rPr>
          <w:rFonts w:ascii="Arial" w:eastAsiaTheme="minorHAnsi" w:hAnsi="Arial" w:cs="Arial"/>
          <w:sz w:val="24"/>
          <w:szCs w:val="24"/>
          <w:lang w:eastAsia="en-US"/>
        </w:rPr>
      </w:pPr>
    </w:p>
    <w:p w:rsidR="007A754C" w:rsidRPr="00FC4547" w:rsidRDefault="007A754C" w:rsidP="007A754C">
      <w:pPr>
        <w:widowControl w:val="0"/>
        <w:tabs>
          <w:tab w:val="left" w:pos="567"/>
        </w:tabs>
        <w:spacing w:after="0" w:line="240" w:lineRule="auto"/>
        <w:contextualSpacing/>
        <w:outlineLvl w:val="1"/>
        <w:rPr>
          <w:rFonts w:ascii="Arial" w:eastAsiaTheme="minorHAnsi" w:hAnsi="Arial" w:cs="Arial"/>
          <w:sz w:val="24"/>
          <w:szCs w:val="24"/>
          <w:lang w:eastAsia="en-US"/>
        </w:rPr>
      </w:pPr>
    </w:p>
    <w:tbl>
      <w:tblPr>
        <w:tblW w:w="10881" w:type="dxa"/>
        <w:tblInd w:w="-108" w:type="dxa"/>
        <w:tblLook w:val="04A0" w:firstRow="1" w:lastRow="0" w:firstColumn="1" w:lastColumn="0" w:noHBand="0" w:noVBand="1"/>
      </w:tblPr>
      <w:tblGrid>
        <w:gridCol w:w="5228"/>
        <w:gridCol w:w="5653"/>
      </w:tblGrid>
      <w:tr w:rsidR="007A754C" w:rsidRPr="00FC4547" w:rsidTr="007A754C">
        <w:tc>
          <w:tcPr>
            <w:tcW w:w="5228" w:type="dxa"/>
            <w:shd w:val="clear" w:color="auto" w:fill="auto"/>
          </w:tcPr>
          <w:p w:rsidR="007A754C" w:rsidRPr="00FC4547" w:rsidRDefault="007A754C" w:rsidP="007A754C">
            <w:pPr>
              <w:tabs>
                <w:tab w:val="left" w:pos="567"/>
              </w:tabs>
              <w:spacing w:after="0" w:line="240" w:lineRule="auto"/>
              <w:contextualSpacing/>
              <w:jc w:val="center"/>
              <w:rPr>
                <w:rFonts w:ascii="Arial" w:eastAsiaTheme="minorHAnsi" w:hAnsi="Arial" w:cs="Arial"/>
                <w:b/>
                <w:sz w:val="24"/>
                <w:szCs w:val="24"/>
                <w:lang w:eastAsia="en-US"/>
              </w:rPr>
            </w:pPr>
            <w:r w:rsidRPr="00FC4547">
              <w:rPr>
                <w:rFonts w:ascii="Arial" w:eastAsiaTheme="minorHAnsi" w:hAnsi="Arial" w:cs="Arial"/>
                <w:b/>
                <w:sz w:val="24"/>
                <w:szCs w:val="24"/>
                <w:lang w:eastAsia="en-US"/>
              </w:rPr>
              <w:t>Уполномоченное лицо</w:t>
            </w:r>
          </w:p>
        </w:tc>
        <w:tc>
          <w:tcPr>
            <w:tcW w:w="5652" w:type="dxa"/>
            <w:shd w:val="clear" w:color="auto" w:fill="auto"/>
          </w:tcPr>
          <w:p w:rsidR="007A754C" w:rsidRPr="00FC4547" w:rsidRDefault="007A754C" w:rsidP="007A754C">
            <w:pPr>
              <w:tabs>
                <w:tab w:val="left" w:pos="567"/>
              </w:tabs>
              <w:spacing w:after="0" w:line="240" w:lineRule="auto"/>
              <w:contextualSpacing/>
              <w:jc w:val="center"/>
              <w:rPr>
                <w:rFonts w:ascii="Arial" w:eastAsiaTheme="minorHAnsi" w:hAnsi="Arial" w:cs="Arial"/>
                <w:b/>
                <w:sz w:val="24"/>
                <w:szCs w:val="24"/>
                <w:highlight w:val="yellow"/>
                <w:lang w:eastAsia="en-US"/>
              </w:rPr>
            </w:pPr>
            <w:r w:rsidRPr="00FC4547">
              <w:rPr>
                <w:rFonts w:ascii="Arial" w:eastAsiaTheme="minorHAnsi" w:hAnsi="Arial" w:cs="Arial"/>
                <w:b/>
                <w:sz w:val="24"/>
                <w:szCs w:val="24"/>
                <w:lang w:eastAsia="en-US"/>
              </w:rPr>
              <w:t>Пользователь парковки</w:t>
            </w:r>
          </w:p>
        </w:tc>
      </w:tr>
      <w:tr w:rsidR="007A754C" w:rsidRPr="00FC4547" w:rsidTr="007A754C">
        <w:tc>
          <w:tcPr>
            <w:tcW w:w="5228" w:type="dxa"/>
            <w:shd w:val="clear" w:color="auto" w:fill="auto"/>
          </w:tcPr>
          <w:p w:rsidR="007A754C" w:rsidRPr="00FC4547" w:rsidRDefault="007A754C" w:rsidP="007A754C">
            <w:pPr>
              <w:widowControl w:val="0"/>
              <w:tabs>
                <w:tab w:val="left" w:pos="567"/>
              </w:tabs>
              <w:spacing w:after="0" w:line="240" w:lineRule="auto"/>
              <w:ind w:left="33"/>
              <w:rPr>
                <w:rFonts w:ascii="Arial" w:eastAsiaTheme="minorHAnsi" w:hAnsi="Arial" w:cs="Arial"/>
                <w:b/>
                <w:sz w:val="24"/>
                <w:szCs w:val="24"/>
                <w:lang w:eastAsia="en-US"/>
              </w:rPr>
            </w:pPr>
            <w:r w:rsidRPr="00FC4547">
              <w:rPr>
                <w:rFonts w:ascii="Arial" w:eastAsiaTheme="minorHAnsi" w:hAnsi="Arial" w:cs="Arial"/>
                <w:b/>
                <w:sz w:val="24"/>
                <w:szCs w:val="24"/>
                <w:lang w:eastAsia="en-US"/>
              </w:rPr>
              <w:t>Директор</w:t>
            </w:r>
          </w:p>
          <w:p w:rsidR="007A754C" w:rsidRPr="00FC4547" w:rsidRDefault="007A754C" w:rsidP="007A754C">
            <w:pPr>
              <w:widowControl w:val="0"/>
              <w:tabs>
                <w:tab w:val="left" w:pos="567"/>
              </w:tabs>
              <w:spacing w:after="0" w:line="240" w:lineRule="auto"/>
              <w:ind w:left="33" w:firstLine="709"/>
              <w:rPr>
                <w:rFonts w:ascii="Arial" w:eastAsiaTheme="minorHAnsi" w:hAnsi="Arial" w:cs="Arial"/>
                <w:b/>
                <w:sz w:val="24"/>
                <w:szCs w:val="24"/>
                <w:lang w:eastAsia="en-US"/>
              </w:rPr>
            </w:pPr>
          </w:p>
          <w:p w:rsidR="007A754C" w:rsidRPr="00FC4547" w:rsidRDefault="007A754C" w:rsidP="007A754C">
            <w:pPr>
              <w:widowControl w:val="0"/>
              <w:tabs>
                <w:tab w:val="left" w:pos="567"/>
              </w:tabs>
              <w:spacing w:after="0" w:line="240" w:lineRule="auto"/>
              <w:ind w:left="33"/>
              <w:rPr>
                <w:rFonts w:ascii="Arial" w:eastAsiaTheme="minorHAnsi" w:hAnsi="Arial" w:cs="Arial"/>
                <w:b/>
                <w:sz w:val="24"/>
                <w:szCs w:val="24"/>
                <w:lang w:eastAsia="en-US"/>
              </w:rPr>
            </w:pPr>
            <w:r w:rsidRPr="00FC4547">
              <w:rPr>
                <w:rFonts w:ascii="Arial" w:eastAsiaTheme="minorHAnsi" w:hAnsi="Arial" w:cs="Arial"/>
                <w:b/>
                <w:sz w:val="24"/>
                <w:szCs w:val="24"/>
                <w:lang w:eastAsia="en-US"/>
              </w:rPr>
              <w:t>________________________  /__________ /</w:t>
            </w:r>
          </w:p>
          <w:p w:rsidR="007A754C" w:rsidRPr="00FC4547" w:rsidRDefault="007A754C" w:rsidP="007A754C">
            <w:pPr>
              <w:tabs>
                <w:tab w:val="left" w:pos="567"/>
              </w:tabs>
              <w:spacing w:after="0" w:line="240" w:lineRule="auto"/>
              <w:contextualSpacing/>
              <w:rPr>
                <w:rFonts w:ascii="Arial" w:eastAsiaTheme="minorHAnsi" w:hAnsi="Arial" w:cs="Arial"/>
                <w:b/>
                <w:sz w:val="24"/>
                <w:szCs w:val="24"/>
                <w:lang w:eastAsia="en-US"/>
              </w:rPr>
            </w:pPr>
            <w:r w:rsidRPr="00FC4547">
              <w:rPr>
                <w:rFonts w:ascii="Arial" w:eastAsiaTheme="minorHAnsi" w:hAnsi="Arial" w:cs="Arial"/>
                <w:b/>
                <w:sz w:val="24"/>
                <w:szCs w:val="24"/>
                <w:lang w:eastAsia="en-US"/>
              </w:rPr>
              <w:t xml:space="preserve">М.П.  </w:t>
            </w:r>
          </w:p>
        </w:tc>
        <w:tc>
          <w:tcPr>
            <w:tcW w:w="5652" w:type="dxa"/>
            <w:shd w:val="clear" w:color="auto" w:fill="auto"/>
          </w:tcPr>
          <w:p w:rsidR="007A754C" w:rsidRPr="00FC4547" w:rsidRDefault="007A754C" w:rsidP="007A754C">
            <w:pPr>
              <w:spacing w:after="0" w:line="240" w:lineRule="auto"/>
              <w:rPr>
                <w:rFonts w:ascii="Arial" w:eastAsiaTheme="minorHAnsi" w:hAnsi="Arial" w:cs="Arial"/>
                <w:sz w:val="24"/>
                <w:szCs w:val="24"/>
                <w:lang w:eastAsia="en-US"/>
              </w:rPr>
            </w:pPr>
            <w:r w:rsidRPr="00FC4547">
              <w:rPr>
                <w:rFonts w:ascii="Arial" w:eastAsiaTheme="minorHAnsi" w:hAnsi="Arial" w:cs="Arial"/>
                <w:b/>
                <w:bCs/>
                <w:sz w:val="24"/>
                <w:szCs w:val="24"/>
                <w:lang w:eastAsia="en-US"/>
              </w:rPr>
              <w:t>Генеральный директор</w:t>
            </w:r>
          </w:p>
          <w:p w:rsidR="007A754C" w:rsidRPr="00FC4547" w:rsidRDefault="007A754C" w:rsidP="007A754C">
            <w:pPr>
              <w:spacing w:after="0" w:line="240" w:lineRule="auto"/>
              <w:rPr>
                <w:rFonts w:ascii="Arial" w:eastAsiaTheme="minorHAnsi" w:hAnsi="Arial" w:cs="Arial"/>
                <w:b/>
                <w:bCs/>
                <w:sz w:val="24"/>
                <w:szCs w:val="24"/>
                <w:lang w:eastAsia="en-US"/>
              </w:rPr>
            </w:pPr>
          </w:p>
          <w:p w:rsidR="007A754C" w:rsidRPr="00FC4547" w:rsidRDefault="007A754C" w:rsidP="007A754C">
            <w:pPr>
              <w:spacing w:after="0" w:line="240" w:lineRule="auto"/>
              <w:rPr>
                <w:rFonts w:ascii="Arial" w:eastAsiaTheme="minorHAnsi" w:hAnsi="Arial" w:cs="Arial"/>
                <w:sz w:val="24"/>
                <w:szCs w:val="24"/>
                <w:lang w:eastAsia="en-US"/>
              </w:rPr>
            </w:pPr>
            <w:r w:rsidRPr="00FC4547">
              <w:rPr>
                <w:rFonts w:ascii="Arial" w:eastAsiaTheme="minorHAnsi" w:hAnsi="Arial" w:cs="Arial"/>
                <w:b/>
                <w:bCs/>
                <w:sz w:val="24"/>
                <w:szCs w:val="24"/>
                <w:lang w:eastAsia="en-US"/>
              </w:rPr>
              <w:t>________________________/__________ /</w:t>
            </w:r>
          </w:p>
          <w:p w:rsidR="007A754C" w:rsidRPr="00FC4547" w:rsidRDefault="007A754C" w:rsidP="007A754C">
            <w:pPr>
              <w:tabs>
                <w:tab w:val="left" w:pos="567"/>
              </w:tabs>
              <w:spacing w:after="0" w:line="240" w:lineRule="auto"/>
              <w:contextualSpacing/>
              <w:rPr>
                <w:rFonts w:ascii="Arial" w:eastAsiaTheme="minorHAnsi" w:hAnsi="Arial" w:cs="Arial"/>
                <w:b/>
                <w:sz w:val="24"/>
                <w:szCs w:val="24"/>
                <w:highlight w:val="yellow"/>
                <w:lang w:eastAsia="en-US"/>
              </w:rPr>
            </w:pPr>
            <w:r w:rsidRPr="00FC4547">
              <w:rPr>
                <w:rFonts w:ascii="Arial" w:eastAsiaTheme="minorHAnsi" w:hAnsi="Arial" w:cs="Arial"/>
                <w:b/>
                <w:sz w:val="24"/>
                <w:szCs w:val="24"/>
                <w:lang w:eastAsia="en-US"/>
              </w:rPr>
              <w:t xml:space="preserve">М.П.  </w:t>
            </w:r>
          </w:p>
        </w:tc>
      </w:tr>
    </w:tbl>
    <w:p w:rsidR="007A754C" w:rsidRPr="00FC4547" w:rsidRDefault="007A754C" w:rsidP="007A754C">
      <w:pPr>
        <w:widowControl w:val="0"/>
        <w:tabs>
          <w:tab w:val="left" w:pos="567"/>
        </w:tabs>
        <w:spacing w:after="0" w:line="240" w:lineRule="auto"/>
        <w:contextualSpacing/>
        <w:outlineLvl w:val="1"/>
        <w:rPr>
          <w:rFonts w:ascii="Arial" w:eastAsiaTheme="minorHAnsi" w:hAnsi="Arial" w:cs="Arial"/>
          <w:sz w:val="24"/>
          <w:szCs w:val="24"/>
          <w:lang w:eastAsia="en-US"/>
        </w:rPr>
      </w:pPr>
    </w:p>
    <w:p w:rsidR="007A754C" w:rsidRPr="00FC4547" w:rsidRDefault="007A754C" w:rsidP="007A754C">
      <w:pPr>
        <w:widowControl w:val="0"/>
        <w:tabs>
          <w:tab w:val="left" w:pos="567"/>
        </w:tabs>
        <w:spacing w:after="0" w:line="240" w:lineRule="auto"/>
        <w:contextualSpacing/>
        <w:outlineLvl w:val="1"/>
        <w:rPr>
          <w:rFonts w:ascii="Arial" w:eastAsiaTheme="minorHAnsi" w:hAnsi="Arial" w:cs="Arial"/>
          <w:sz w:val="24"/>
          <w:szCs w:val="24"/>
          <w:lang w:eastAsia="en-US"/>
        </w:rPr>
      </w:pPr>
    </w:p>
    <w:p w:rsidR="007A754C" w:rsidRPr="00FC4547" w:rsidRDefault="007A754C" w:rsidP="007A754C">
      <w:pPr>
        <w:widowControl w:val="0"/>
        <w:tabs>
          <w:tab w:val="left" w:pos="567"/>
        </w:tabs>
        <w:spacing w:after="0" w:line="240" w:lineRule="auto"/>
        <w:contextualSpacing/>
        <w:outlineLvl w:val="1"/>
        <w:rPr>
          <w:rFonts w:ascii="Arial" w:eastAsiaTheme="minorHAnsi" w:hAnsi="Arial" w:cs="Arial"/>
          <w:sz w:val="24"/>
          <w:szCs w:val="24"/>
          <w:lang w:eastAsia="en-US"/>
        </w:rPr>
      </w:pPr>
    </w:p>
    <w:p w:rsidR="007A754C" w:rsidRPr="00FC4547" w:rsidRDefault="007A754C" w:rsidP="007A754C">
      <w:pPr>
        <w:widowControl w:val="0"/>
        <w:tabs>
          <w:tab w:val="left" w:pos="567"/>
        </w:tabs>
        <w:spacing w:after="0" w:line="240" w:lineRule="auto"/>
        <w:contextualSpacing/>
        <w:outlineLvl w:val="1"/>
        <w:rPr>
          <w:rFonts w:ascii="Arial" w:eastAsiaTheme="minorHAnsi" w:hAnsi="Arial" w:cs="Arial"/>
          <w:sz w:val="24"/>
          <w:szCs w:val="24"/>
          <w:lang w:eastAsia="en-US"/>
        </w:rPr>
      </w:pPr>
    </w:p>
    <w:p w:rsidR="007A754C" w:rsidRPr="00FC4547" w:rsidRDefault="007A754C" w:rsidP="007A754C">
      <w:pPr>
        <w:rPr>
          <w:rFonts w:ascii="Arial" w:eastAsia="Times New Roman" w:hAnsi="Arial" w:cs="Arial"/>
          <w:sz w:val="24"/>
          <w:szCs w:val="24"/>
          <w:lang w:eastAsia="en-US"/>
        </w:rPr>
      </w:pPr>
      <w:r w:rsidRPr="00FC4547">
        <w:rPr>
          <w:rFonts w:ascii="Arial" w:eastAsiaTheme="minorHAnsi" w:hAnsi="Arial" w:cs="Arial"/>
          <w:sz w:val="24"/>
          <w:szCs w:val="24"/>
          <w:lang w:eastAsia="en-US"/>
        </w:rPr>
        <w:br w:type="page"/>
      </w:r>
    </w:p>
    <w:p w:rsidR="007A754C" w:rsidRPr="00FC4547" w:rsidRDefault="007A754C" w:rsidP="007A754C">
      <w:pPr>
        <w:keepNext/>
        <w:tabs>
          <w:tab w:val="left" w:pos="567"/>
        </w:tabs>
        <w:spacing w:after="0" w:line="240" w:lineRule="auto"/>
        <w:ind w:left="7088"/>
        <w:outlineLvl w:val="1"/>
        <w:rPr>
          <w:rFonts w:ascii="Arial" w:eastAsia="Times New Roman" w:hAnsi="Arial" w:cs="Arial"/>
          <w:bCs/>
          <w:iCs/>
          <w:sz w:val="24"/>
          <w:szCs w:val="24"/>
          <w:lang w:eastAsia="en-US"/>
        </w:rPr>
      </w:pPr>
      <w:r w:rsidRPr="00FC4547">
        <w:rPr>
          <w:rFonts w:ascii="Arial" w:eastAsia="Times New Roman" w:hAnsi="Arial" w:cs="Arial"/>
          <w:bCs/>
          <w:iCs/>
          <w:sz w:val="24"/>
          <w:szCs w:val="24"/>
          <w:lang w:eastAsia="en-US"/>
        </w:rPr>
        <w:lastRenderedPageBreak/>
        <w:t>Приложение № 2</w:t>
      </w:r>
    </w:p>
    <w:p w:rsidR="007A754C" w:rsidRPr="00FC4547" w:rsidRDefault="007A754C" w:rsidP="007A754C">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sidRPr="00FC4547">
        <w:rPr>
          <w:rFonts w:ascii="Arial" w:eastAsiaTheme="minorHAnsi" w:hAnsi="Arial" w:cs="Arial"/>
          <w:sz w:val="24"/>
          <w:szCs w:val="24"/>
          <w:lang w:eastAsia="en-US"/>
        </w:rPr>
        <w:t>к Договору № ______</w:t>
      </w:r>
    </w:p>
    <w:p w:rsidR="007A754C" w:rsidRPr="00FC4547" w:rsidRDefault="007A754C" w:rsidP="007A754C">
      <w:pPr>
        <w:widowControl w:val="0"/>
        <w:tabs>
          <w:tab w:val="left" w:pos="567"/>
          <w:tab w:val="left" w:pos="1518"/>
        </w:tabs>
        <w:spacing w:after="0" w:line="240" w:lineRule="auto"/>
        <w:ind w:left="7088"/>
        <w:rPr>
          <w:rFonts w:ascii="Arial" w:eastAsiaTheme="minorHAnsi" w:hAnsi="Arial" w:cs="Arial"/>
          <w:sz w:val="24"/>
          <w:szCs w:val="24"/>
          <w:lang w:eastAsia="en-US"/>
        </w:rPr>
      </w:pPr>
      <w:r w:rsidRPr="00FC4547">
        <w:rPr>
          <w:rFonts w:ascii="Arial" w:eastAsiaTheme="minorHAnsi" w:hAnsi="Arial" w:cs="Arial"/>
          <w:sz w:val="24"/>
          <w:szCs w:val="24"/>
          <w:lang w:eastAsia="en-US"/>
        </w:rPr>
        <w:t>от ___________</w:t>
      </w:r>
    </w:p>
    <w:p w:rsidR="007A754C" w:rsidRPr="00FC4547" w:rsidRDefault="007A754C" w:rsidP="007A754C">
      <w:pPr>
        <w:widowControl w:val="0"/>
        <w:tabs>
          <w:tab w:val="left" w:pos="567"/>
        </w:tabs>
        <w:spacing w:after="0" w:line="240" w:lineRule="auto"/>
        <w:ind w:left="5812"/>
        <w:rPr>
          <w:rFonts w:ascii="Arial" w:eastAsiaTheme="minorHAnsi" w:hAnsi="Arial" w:cs="Arial"/>
          <w:b/>
          <w:sz w:val="24"/>
          <w:szCs w:val="24"/>
          <w:lang w:eastAsia="en-US"/>
        </w:rPr>
      </w:pPr>
    </w:p>
    <w:p w:rsidR="007A754C" w:rsidRPr="00FC4547" w:rsidRDefault="007A754C" w:rsidP="007A754C">
      <w:pPr>
        <w:widowControl w:val="0"/>
        <w:tabs>
          <w:tab w:val="left" w:pos="567"/>
          <w:tab w:val="left" w:pos="1518"/>
        </w:tabs>
        <w:spacing w:after="0" w:line="240" w:lineRule="auto"/>
        <w:jc w:val="right"/>
        <w:rPr>
          <w:rFonts w:ascii="Arial" w:eastAsiaTheme="minorHAnsi" w:hAnsi="Arial" w:cs="Arial"/>
          <w:sz w:val="24"/>
          <w:szCs w:val="24"/>
          <w:lang w:eastAsia="en-US"/>
        </w:rPr>
      </w:pPr>
    </w:p>
    <w:p w:rsidR="007A754C" w:rsidRPr="00FC4547" w:rsidRDefault="007A754C" w:rsidP="007A754C">
      <w:pPr>
        <w:tabs>
          <w:tab w:val="left" w:pos="567"/>
        </w:tabs>
        <w:spacing w:after="0" w:line="240" w:lineRule="auto"/>
        <w:jc w:val="center"/>
        <w:rPr>
          <w:rFonts w:ascii="Arial" w:eastAsiaTheme="minorHAnsi" w:hAnsi="Arial" w:cs="Arial"/>
          <w:b/>
          <w:sz w:val="24"/>
          <w:szCs w:val="24"/>
          <w:lang w:eastAsia="en-US"/>
        </w:rPr>
      </w:pPr>
      <w:r w:rsidRPr="00FC4547">
        <w:rPr>
          <w:rFonts w:ascii="Arial" w:eastAsiaTheme="minorHAnsi" w:hAnsi="Arial" w:cs="Arial"/>
          <w:b/>
          <w:sz w:val="24"/>
          <w:szCs w:val="24"/>
          <w:lang w:eastAsia="en-US"/>
        </w:rPr>
        <w:t>План-схема организации парковки для автомобилей</w:t>
      </w:r>
    </w:p>
    <w:p w:rsidR="007A754C" w:rsidRPr="00FC4547" w:rsidRDefault="007A754C" w:rsidP="007A754C">
      <w:pPr>
        <w:widowControl w:val="0"/>
        <w:spacing w:after="0" w:line="240" w:lineRule="auto"/>
        <w:ind w:right="40"/>
        <w:contextualSpacing/>
        <w:jc w:val="both"/>
        <w:rPr>
          <w:rFonts w:ascii="Arial" w:eastAsia="Times New Roman" w:hAnsi="Arial" w:cs="Arial"/>
          <w:b/>
          <w:sz w:val="24"/>
          <w:szCs w:val="24"/>
          <w:lang w:eastAsia="en-US"/>
        </w:rPr>
      </w:pPr>
    </w:p>
    <w:bookmarkEnd w:id="0"/>
    <w:p w:rsidR="007A754C" w:rsidRPr="00FC4547" w:rsidRDefault="007A754C">
      <w:pPr>
        <w:rPr>
          <w:rFonts w:ascii="Arial" w:hAnsi="Arial" w:cs="Arial"/>
          <w:sz w:val="24"/>
          <w:szCs w:val="24"/>
        </w:rPr>
      </w:pPr>
    </w:p>
    <w:sectPr w:rsidR="007A754C" w:rsidRPr="00FC4547" w:rsidSect="007A754C">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F04" w:rsidRDefault="00532F04">
      <w:pPr>
        <w:spacing w:after="0" w:line="240" w:lineRule="auto"/>
      </w:pPr>
      <w:r>
        <w:separator/>
      </w:r>
    </w:p>
  </w:endnote>
  <w:endnote w:type="continuationSeparator" w:id="0">
    <w:p w:rsidR="00532F04" w:rsidRDefault="00532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7A754C">
      <w:trPr>
        <w:cantSplit/>
        <w:trHeight w:hRule="exact" w:val="221"/>
      </w:trPr>
      <w:tc>
        <w:tcPr>
          <w:tcW w:w="10772" w:type="dxa"/>
          <w:tcBorders>
            <w:top w:val="nil"/>
            <w:left w:val="nil"/>
            <w:bottom w:val="nil"/>
            <w:right w:val="nil"/>
          </w:tcBorders>
          <w:noWrap/>
        </w:tcPr>
        <w:p w:rsidR="007A754C" w:rsidRDefault="007A754C">
          <w:pPr>
            <w:autoSpaceDE w:val="0"/>
            <w:autoSpaceDN w:val="0"/>
            <w:spacing w:after="0" w:line="240" w:lineRule="auto"/>
            <w:jc w:val="right"/>
            <w:rPr>
              <w:rFonts w:ascii="Tahoma" w:hAnsi="Tahoma" w:cs="Tahoma"/>
              <w:color w:val="000000"/>
              <w:sz w:val="16"/>
              <w:szCs w:val="16"/>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F04" w:rsidRDefault="00532F04">
      <w:pPr>
        <w:spacing w:after="0" w:line="240" w:lineRule="auto"/>
      </w:pPr>
      <w:r>
        <w:separator/>
      </w:r>
    </w:p>
  </w:footnote>
  <w:footnote w:type="continuationSeparator" w:id="0">
    <w:p w:rsidR="00532F04" w:rsidRDefault="00532F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7A754C">
      <w:trPr>
        <w:cantSplit/>
        <w:trHeight w:hRule="exact" w:val="221"/>
      </w:trPr>
      <w:tc>
        <w:tcPr>
          <w:tcW w:w="10772" w:type="dxa"/>
          <w:tcBorders>
            <w:top w:val="nil"/>
            <w:left w:val="nil"/>
            <w:bottom w:val="nil"/>
            <w:right w:val="nil"/>
          </w:tcBorders>
          <w:noWrap/>
        </w:tcPr>
        <w:p w:rsidR="007A754C" w:rsidRDefault="007A754C">
          <w:pPr>
            <w:autoSpaceDE w:val="0"/>
            <w:autoSpaceDN w:val="0"/>
            <w:spacing w:after="0" w:line="240" w:lineRule="auto"/>
            <w:jc w:val="right"/>
            <w:rPr>
              <w:rFonts w:ascii="Tahoma" w:hAnsi="Tahoma" w:cs="Tahoma"/>
              <w:color w:val="000000"/>
              <w:sz w:val="16"/>
              <w:szCs w:val="16"/>
            </w:rPr>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552F"/>
    <w:multiLevelType w:val="hybridMultilevel"/>
    <w:tmpl w:val="38125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31C7598"/>
    <w:multiLevelType w:val="multilevel"/>
    <w:tmpl w:val="2BCA567C"/>
    <w:lvl w:ilvl="0">
      <w:start w:val="4"/>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A7B3B46"/>
    <w:multiLevelType w:val="multilevel"/>
    <w:tmpl w:val="7BB40C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3BF0313D"/>
    <w:multiLevelType w:val="multilevel"/>
    <w:tmpl w:val="67967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E8C20BD"/>
    <w:multiLevelType w:val="multilevel"/>
    <w:tmpl w:val="37D0A87E"/>
    <w:lvl w:ilvl="0">
      <w:start w:val="2"/>
      <w:numFmt w:val="decimal"/>
      <w:lvlText w:val="%1."/>
      <w:lvlJc w:val="left"/>
      <w:pPr>
        <w:ind w:left="675" w:hanging="675"/>
      </w:pPr>
      <w:rPr>
        <w:rFonts w:hint="default"/>
      </w:rPr>
    </w:lvl>
    <w:lvl w:ilvl="1">
      <w:start w:val="3"/>
      <w:numFmt w:val="decimal"/>
      <w:lvlText w:val="%1.%2."/>
      <w:lvlJc w:val="left"/>
      <w:pPr>
        <w:ind w:left="1004"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5">
    <w:nsid w:val="4FFF2FE0"/>
    <w:multiLevelType w:val="multilevel"/>
    <w:tmpl w:val="E390C720"/>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12963F8"/>
    <w:multiLevelType w:val="multilevel"/>
    <w:tmpl w:val="C40ED2D8"/>
    <w:lvl w:ilvl="0">
      <w:start w:val="3"/>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5783786C"/>
    <w:multiLevelType w:val="multilevel"/>
    <w:tmpl w:val="1750CE96"/>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57C2086A"/>
    <w:multiLevelType w:val="multilevel"/>
    <w:tmpl w:val="B8D0B0C2"/>
    <w:lvl w:ilvl="0">
      <w:start w:val="1"/>
      <w:numFmt w:val="decimal"/>
      <w:lvlText w:val="%1."/>
      <w:lvlJc w:val="left"/>
      <w:pPr>
        <w:ind w:left="7165"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960" w:hanging="720"/>
      </w:pPr>
      <w:rPr>
        <w:rFonts w:hint="default"/>
      </w:rPr>
    </w:lvl>
    <w:lvl w:ilvl="3">
      <w:start w:val="1"/>
      <w:numFmt w:val="decimal"/>
      <w:isLgl/>
      <w:lvlText w:val="%1.%2.%3.%4."/>
      <w:lvlJc w:val="left"/>
      <w:pPr>
        <w:ind w:left="2760" w:hanging="108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4000" w:hanging="1440"/>
      </w:pPr>
      <w:rPr>
        <w:rFonts w:hint="default"/>
      </w:rPr>
    </w:lvl>
    <w:lvl w:ilvl="6">
      <w:start w:val="1"/>
      <w:numFmt w:val="decimal"/>
      <w:isLgl/>
      <w:lvlText w:val="%1.%2.%3.%4.%5.%6.%7."/>
      <w:lvlJc w:val="left"/>
      <w:pPr>
        <w:ind w:left="4800" w:hanging="1800"/>
      </w:pPr>
      <w:rPr>
        <w:rFonts w:hint="default"/>
      </w:rPr>
    </w:lvl>
    <w:lvl w:ilvl="7">
      <w:start w:val="1"/>
      <w:numFmt w:val="decimal"/>
      <w:isLgl/>
      <w:lvlText w:val="%1.%2.%3.%4.%5.%6.%7.%8."/>
      <w:lvlJc w:val="left"/>
      <w:pPr>
        <w:ind w:left="5240" w:hanging="1800"/>
      </w:pPr>
      <w:rPr>
        <w:rFonts w:hint="default"/>
      </w:rPr>
    </w:lvl>
    <w:lvl w:ilvl="8">
      <w:start w:val="1"/>
      <w:numFmt w:val="decimal"/>
      <w:isLgl/>
      <w:lvlText w:val="%1.%2.%3.%4.%5.%6.%7.%8.%9."/>
      <w:lvlJc w:val="left"/>
      <w:pPr>
        <w:ind w:left="6040" w:hanging="2160"/>
      </w:pPr>
      <w:rPr>
        <w:rFonts w:hint="default"/>
      </w:rPr>
    </w:lvl>
  </w:abstractNum>
  <w:abstractNum w:abstractNumId="9">
    <w:nsid w:val="61C64779"/>
    <w:multiLevelType w:val="multilevel"/>
    <w:tmpl w:val="FB766976"/>
    <w:lvl w:ilvl="0">
      <w:start w:val="1"/>
      <w:numFmt w:val="decimal"/>
      <w:lvlText w:val="%1."/>
      <w:lvlJc w:val="left"/>
      <w:pPr>
        <w:ind w:left="720" w:hanging="360"/>
      </w:pPr>
      <w:rPr>
        <w:rFonts w:ascii="Times New Roman" w:hAnsi="Times New Roman"/>
        <w:b/>
        <w:sz w:val="24"/>
      </w:rPr>
    </w:lvl>
    <w:lvl w:ilvl="1">
      <w:start w:val="1"/>
      <w:numFmt w:val="decimal"/>
      <w:lvlText w:val="%1.%2."/>
      <w:lvlJc w:val="left"/>
      <w:pPr>
        <w:ind w:left="360" w:hanging="360"/>
      </w:pPr>
      <w:rPr>
        <w:rFonts w:ascii="Times New Roman" w:hAnsi="Times New Roman"/>
        <w:b/>
        <w:sz w:val="24"/>
      </w:rPr>
    </w:lvl>
    <w:lvl w:ilvl="2">
      <w:start w:val="1"/>
      <w:numFmt w:val="decimal"/>
      <w:lvlText w:val="%1.%2.%3."/>
      <w:lvlJc w:val="left"/>
      <w:pPr>
        <w:ind w:left="1800" w:hanging="720"/>
      </w:pPr>
      <w:rPr>
        <w:b/>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
    <w:nsid w:val="6BCA682E"/>
    <w:multiLevelType w:val="multilevel"/>
    <w:tmpl w:val="E8C45040"/>
    <w:lvl w:ilvl="0">
      <w:start w:val="2"/>
      <w:numFmt w:val="decimal"/>
      <w:lvlText w:val="%1."/>
      <w:lvlJc w:val="left"/>
      <w:pPr>
        <w:ind w:left="675" w:hanging="675"/>
      </w:pPr>
      <w:rPr>
        <w:rFonts w:hint="default"/>
        <w:color w:val="000000"/>
      </w:rPr>
    </w:lvl>
    <w:lvl w:ilvl="1">
      <w:start w:val="4"/>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11">
    <w:nsid w:val="7A9F7BC0"/>
    <w:multiLevelType w:val="hybridMultilevel"/>
    <w:tmpl w:val="983E31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D30718B"/>
    <w:multiLevelType w:val="multilevel"/>
    <w:tmpl w:val="4958497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8"/>
  </w:num>
  <w:num w:numId="4">
    <w:abstractNumId w:val="1"/>
  </w:num>
  <w:num w:numId="5">
    <w:abstractNumId w:val="12"/>
  </w:num>
  <w:num w:numId="6">
    <w:abstractNumId w:val="9"/>
  </w:num>
  <w:num w:numId="7">
    <w:abstractNumId w:val="5"/>
  </w:num>
  <w:num w:numId="8">
    <w:abstractNumId w:val="7"/>
  </w:num>
  <w:num w:numId="9">
    <w:abstractNumId w:val="2"/>
  </w:num>
  <w:num w:numId="10">
    <w:abstractNumId w:val="4"/>
  </w:num>
  <w:num w:numId="11">
    <w:abstractNumId w:val="10"/>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33E"/>
    <w:rsid w:val="000620A0"/>
    <w:rsid w:val="00124D3D"/>
    <w:rsid w:val="00130FB2"/>
    <w:rsid w:val="00132C1C"/>
    <w:rsid w:val="00226D78"/>
    <w:rsid w:val="002D7551"/>
    <w:rsid w:val="00320C63"/>
    <w:rsid w:val="003B528B"/>
    <w:rsid w:val="003F3685"/>
    <w:rsid w:val="00473EB2"/>
    <w:rsid w:val="004F3E92"/>
    <w:rsid w:val="00532F04"/>
    <w:rsid w:val="00556371"/>
    <w:rsid w:val="005A5C8E"/>
    <w:rsid w:val="005D752A"/>
    <w:rsid w:val="005F6022"/>
    <w:rsid w:val="00653DA9"/>
    <w:rsid w:val="0069112D"/>
    <w:rsid w:val="00706B31"/>
    <w:rsid w:val="007A754C"/>
    <w:rsid w:val="007C633E"/>
    <w:rsid w:val="00854DF4"/>
    <w:rsid w:val="008550CA"/>
    <w:rsid w:val="009F7B77"/>
    <w:rsid w:val="00A230D2"/>
    <w:rsid w:val="00B566F3"/>
    <w:rsid w:val="00C648E1"/>
    <w:rsid w:val="00C80A0D"/>
    <w:rsid w:val="00C86512"/>
    <w:rsid w:val="00CA14A1"/>
    <w:rsid w:val="00CB3D51"/>
    <w:rsid w:val="00CC26A7"/>
    <w:rsid w:val="00EA2505"/>
    <w:rsid w:val="00ED12F7"/>
    <w:rsid w:val="00F21567"/>
    <w:rsid w:val="00F32E0A"/>
    <w:rsid w:val="00FC4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33E"/>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63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633E"/>
    <w:rPr>
      <w:rFonts w:ascii="Tahoma" w:eastAsiaTheme="minorEastAsia" w:hAnsi="Tahoma" w:cs="Tahoma"/>
      <w:sz w:val="16"/>
      <w:szCs w:val="16"/>
      <w:lang w:eastAsia="ru-RU"/>
    </w:rPr>
  </w:style>
  <w:style w:type="paragraph" w:customStyle="1" w:styleId="ConsPlusNormal">
    <w:name w:val="ConsPlusNormal"/>
    <w:rsid w:val="007C633E"/>
    <w:pPr>
      <w:widowControl w:val="0"/>
      <w:autoSpaceDE w:val="0"/>
      <w:autoSpaceDN w:val="0"/>
      <w:spacing w:after="0" w:line="240" w:lineRule="auto"/>
    </w:pPr>
    <w:rPr>
      <w:rFonts w:ascii="Calibri" w:eastAsiaTheme="minorEastAsia" w:hAnsi="Calibri" w:cs="Calibri"/>
      <w:szCs w:val="20"/>
      <w:lang w:eastAsia="ru-RU"/>
    </w:rPr>
  </w:style>
  <w:style w:type="table" w:styleId="a5">
    <w:name w:val="Table Grid"/>
    <w:basedOn w:val="a1"/>
    <w:uiPriority w:val="59"/>
    <w:rsid w:val="007C633E"/>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1"/>
    <w:rsid w:val="007A754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7A754C"/>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paragraph" w:styleId="a7">
    <w:name w:val="List Paragraph"/>
    <w:basedOn w:val="a"/>
    <w:uiPriority w:val="34"/>
    <w:qFormat/>
    <w:rsid w:val="007A754C"/>
    <w:pPr>
      <w:ind w:left="720"/>
      <w:contextualSpacing/>
    </w:pPr>
  </w:style>
  <w:style w:type="paragraph" w:customStyle="1" w:styleId="Style2">
    <w:name w:val="Style2"/>
    <w:basedOn w:val="a"/>
    <w:rsid w:val="00EA2505"/>
    <w:pPr>
      <w:widowControl w:val="0"/>
      <w:autoSpaceDE w:val="0"/>
      <w:autoSpaceDN w:val="0"/>
      <w:adjustRightInd w:val="0"/>
      <w:spacing w:after="0" w:line="323" w:lineRule="exact"/>
      <w:ind w:firstLine="667"/>
      <w:jc w:val="both"/>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33E"/>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63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633E"/>
    <w:rPr>
      <w:rFonts w:ascii="Tahoma" w:eastAsiaTheme="minorEastAsia" w:hAnsi="Tahoma" w:cs="Tahoma"/>
      <w:sz w:val="16"/>
      <w:szCs w:val="16"/>
      <w:lang w:eastAsia="ru-RU"/>
    </w:rPr>
  </w:style>
  <w:style w:type="paragraph" w:customStyle="1" w:styleId="ConsPlusNormal">
    <w:name w:val="ConsPlusNormal"/>
    <w:rsid w:val="007C633E"/>
    <w:pPr>
      <w:widowControl w:val="0"/>
      <w:autoSpaceDE w:val="0"/>
      <w:autoSpaceDN w:val="0"/>
      <w:spacing w:after="0" w:line="240" w:lineRule="auto"/>
    </w:pPr>
    <w:rPr>
      <w:rFonts w:ascii="Calibri" w:eastAsiaTheme="minorEastAsia" w:hAnsi="Calibri" w:cs="Calibri"/>
      <w:szCs w:val="20"/>
      <w:lang w:eastAsia="ru-RU"/>
    </w:rPr>
  </w:style>
  <w:style w:type="table" w:styleId="a5">
    <w:name w:val="Table Grid"/>
    <w:basedOn w:val="a1"/>
    <w:uiPriority w:val="59"/>
    <w:rsid w:val="007C633E"/>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1"/>
    <w:rsid w:val="007A754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7A754C"/>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paragraph" w:styleId="a7">
    <w:name w:val="List Paragraph"/>
    <w:basedOn w:val="a"/>
    <w:uiPriority w:val="34"/>
    <w:qFormat/>
    <w:rsid w:val="007A754C"/>
    <w:pPr>
      <w:ind w:left="720"/>
      <w:contextualSpacing/>
    </w:pPr>
  </w:style>
  <w:style w:type="paragraph" w:customStyle="1" w:styleId="Style2">
    <w:name w:val="Style2"/>
    <w:basedOn w:val="a"/>
    <w:rsid w:val="00EA2505"/>
    <w:pPr>
      <w:widowControl w:val="0"/>
      <w:autoSpaceDE w:val="0"/>
      <w:autoSpaceDN w:val="0"/>
      <w:adjustRightInd w:val="0"/>
      <w:spacing w:after="0" w:line="323" w:lineRule="exact"/>
      <w:ind w:firstLine="667"/>
      <w:jc w:val="both"/>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8285</Words>
  <Characters>47226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dc:creator>
  <cp:lastModifiedBy>Yuristi2</cp:lastModifiedBy>
  <cp:revision>5</cp:revision>
  <cp:lastPrinted>2019-06-13T12:00:00Z</cp:lastPrinted>
  <dcterms:created xsi:type="dcterms:W3CDTF">2019-06-17T13:45:00Z</dcterms:created>
  <dcterms:modified xsi:type="dcterms:W3CDTF">2019-06-18T09:31:00Z</dcterms:modified>
</cp:coreProperties>
</file>